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729D" w:rsidRPr="009F729D" w:rsidRDefault="009F729D" w:rsidP="009F729D">
      <w:pPr>
        <w:pStyle w:val="Heading2"/>
        <w:ind w:left="360"/>
        <w:rPr>
          <w:rFonts w:ascii="Times New Roman" w:eastAsia="Arial" w:hAnsi="Times New Roman"/>
          <w:bCs w:val="0"/>
          <w:sz w:val="24"/>
          <w:szCs w:val="24"/>
        </w:rPr>
      </w:pPr>
      <w:bookmarkStart w:id="0" w:name="_Toc132676685"/>
      <w:bookmarkStart w:id="1" w:name="_Toc139831890"/>
      <w:bookmarkStart w:id="2" w:name="_Toc139836488"/>
      <w:bookmarkStart w:id="3" w:name="_Toc141169421"/>
      <w:bookmarkStart w:id="4" w:name="_Toc144371195"/>
      <w:bookmarkStart w:id="5" w:name="_Toc144451998"/>
      <w:r w:rsidRPr="009F729D">
        <w:rPr>
          <w:rFonts w:ascii="Times New Roman" w:eastAsia="Arial" w:hAnsi="Times New Roman"/>
          <w:sz w:val="24"/>
          <w:szCs w:val="24"/>
        </w:rPr>
        <w:t>Terms and Conditions of Auction for the Bidders</w:t>
      </w:r>
      <w:bookmarkEnd w:id="0"/>
      <w:bookmarkEnd w:id="1"/>
      <w:bookmarkEnd w:id="2"/>
      <w:bookmarkEnd w:id="3"/>
      <w:bookmarkEnd w:id="4"/>
      <w:bookmarkEnd w:id="5"/>
      <w:r w:rsidRPr="009F729D">
        <w:rPr>
          <w:rFonts w:ascii="Times New Roman" w:eastAsia="Arial" w:hAnsi="Times New Roman"/>
          <w:sz w:val="24"/>
          <w:szCs w:val="24"/>
        </w:rPr>
        <w:t xml:space="preserve"> d</w:t>
      </w:r>
      <w:r w:rsidR="00310859">
        <w:rPr>
          <w:rFonts w:ascii="Times New Roman" w:eastAsia="Arial" w:hAnsi="Times New Roman"/>
          <w:bCs w:val="0"/>
          <w:sz w:val="24"/>
          <w:szCs w:val="24"/>
        </w:rPr>
        <w:t>uring the Auction dated 21</w:t>
      </w:r>
      <w:r w:rsidRPr="009F729D">
        <w:rPr>
          <w:rFonts w:ascii="Times New Roman" w:eastAsia="Arial" w:hAnsi="Times New Roman"/>
          <w:bCs w:val="0"/>
          <w:sz w:val="24"/>
          <w:szCs w:val="24"/>
        </w:rPr>
        <w:t>.04.2026 by</w:t>
      </w:r>
      <w:r w:rsidRPr="009F729D">
        <w:rPr>
          <w:rFonts w:ascii="Times New Roman" w:eastAsia="Arial" w:hAnsi="Times New Roman"/>
          <w:sz w:val="24"/>
          <w:szCs w:val="24"/>
        </w:rPr>
        <w:t xml:space="preserve"> DPNBL</w:t>
      </w:r>
      <w:r w:rsidRPr="009F729D">
        <w:rPr>
          <w:rFonts w:ascii="Times New Roman" w:eastAsia="Arial" w:hAnsi="Times New Roman"/>
          <w:bCs w:val="0"/>
          <w:sz w:val="24"/>
          <w:szCs w:val="24"/>
        </w:rPr>
        <w:t>:</w:t>
      </w:r>
    </w:p>
    <w:p w:rsidR="009F729D" w:rsidRPr="009F729D" w:rsidRDefault="009F729D" w:rsidP="009F729D">
      <w:pPr>
        <w:spacing w:after="0" w:line="240" w:lineRule="auto"/>
        <w:rPr>
          <w:rFonts w:ascii="Times New Roman" w:hAnsi="Times New Roman"/>
          <w:sz w:val="24"/>
          <w:szCs w:val="24"/>
          <w:lang w:eastAsia="en-GB" w:bidi="dz-BT"/>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All interested bidders must register using the prescribed Registration Form provided by DPNBL on the day of the auction before a time set and avail a token.</w:t>
      </w:r>
    </w:p>
    <w:p w:rsidR="009F729D" w:rsidRPr="009F729D" w:rsidRDefault="009F729D" w:rsidP="009F729D">
      <w:pPr>
        <w:pStyle w:val="ListParagraph"/>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Any person or group of persons interested to purchase the property from the auction may be represented by a proxy bidder who may register on behalf of the interested principal buyer or group of buyers with a valid power of attorney or authorization letter from the interested principal buyer. Such a bidder representing the interested buyers or group of buyers shall be required to fill in and sign a prescribed proxy form provided by DPNBL.</w:t>
      </w:r>
      <w:r w:rsidRPr="009F729D">
        <w:rPr>
          <w:rFonts w:ascii="Times New Roman" w:eastAsia="Arial" w:hAnsi="Times New Roman"/>
          <w:sz w:val="24"/>
          <w:szCs w:val="24"/>
          <w:highlight w:val="yellow"/>
        </w:rPr>
        <w:t xml:space="preserve">  </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 xml:space="preserve">A person without a token shall not be allowed to bid during the auction. </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Registration fee of Nu.300/- (non-refundable) with an Earnest Money Deposit (EMD) of Nu. 25,000/- must be deposited in cash/online payment at the time of registration on the day of the auction by each interested bidder.</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DPNBL shall issue a token number to each bidder upon payment of the registration/entry fee and the EMD on the day of the auction before the time set by it to enable the bidder to participate in the auction.</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For each token, a bidder can bring a maximum of two other individuals (engineer/advisor, etc. for consultative purpose only) upon payment of stipulated registration/entry fee per head. However, only the bidder in whose name or his/her representative holding a valid token can participate in the bidding process.</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The highest bidder whose bid amount is equal to more than the reserve price shall be declared the successful bidder by the Joint Auction Committee of DPNBL. The highest successful bidders shall not be allowed to retract their bid(s) and all sales will be considered as final and binding.</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For every successful bid, the successful bidder is required to make a payment of 25% of the bid amount by cash/online payment on the day of the auction upon fall of the hammer/gavel. The balance amount of 75% of the bid amount must be paid within 10 working days from the date of auction and take delivery or possession of the property.</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 xml:space="preserve">The EMD of Nu. 25,000 (Ngultrums twenty-five thousand) of the highest successful bidder shall be retained until the auction is completed as security for subsequent bids to be offered in respect of the remaining properties on auction. On completion of the auction, the EMD of the highest </w:t>
      </w:r>
      <w:r w:rsidRPr="009F729D">
        <w:rPr>
          <w:rFonts w:ascii="Times New Roman" w:eastAsia="Arial" w:hAnsi="Times New Roman"/>
          <w:sz w:val="24"/>
          <w:szCs w:val="24"/>
        </w:rPr>
        <w:lastRenderedPageBreak/>
        <w:t>successful bidder shall be adjusted against the auction value of properties won by the highest successful bidder.</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EMD of unsuccessful bidders shall be refunded within twenty-four hours or on the next working day following the auction day.</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 xml:space="preserve">The highest successful bidder whose bid is accepted by the Auction Committee of DPNBL must make the full payment and take delivery or possession of the property at his/her own cost within 10 (ten) working days from the date of the auction. The successful bidder will not be entitled to possession of the properties purchased until the full bid amount has been fully paid and adjusted. </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All applicable renewal fee/ownership transfer tax and charges payable to the relevant agency or authority shall be borne by the highest successful bidder.</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 xml:space="preserve">In case the highest bidder withdraws the bid or does not take delivery or possession of the properties or is not able to pay the full bid price as required within timeline specified above, his/her EMD and/or any advance payments shall be forfeited, and the second highest bidder may be given an option to purchase the property at the highest bid amount, and if the second highest bidder opts not to purchase, the property shall be re-auctioned. </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DPNBL shall reserve the right to withdraw from the sale of all or any property at any time before the auction date or before the fall of the hammer/gavel.</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 xml:space="preserve">The Auction Committee of DPNBL reserves the right to accept or reject all or any bids on the spot or at any subsequent date without assigning any reasons thereof, and in the event of dispute regarding the auction, the decision of the </w:t>
      </w:r>
      <w:r w:rsidR="00310859">
        <w:rPr>
          <w:rFonts w:ascii="Times New Roman" w:eastAsia="Arial" w:hAnsi="Times New Roman"/>
          <w:sz w:val="24"/>
          <w:szCs w:val="24"/>
        </w:rPr>
        <w:t xml:space="preserve">Joint Auction Committee </w:t>
      </w:r>
      <w:bookmarkStart w:id="6" w:name="_GoBack"/>
      <w:bookmarkEnd w:id="6"/>
      <w:r w:rsidR="00310859">
        <w:rPr>
          <w:rFonts w:ascii="Times New Roman" w:eastAsia="Arial" w:hAnsi="Times New Roman"/>
          <w:sz w:val="24"/>
          <w:szCs w:val="24"/>
        </w:rPr>
        <w:t xml:space="preserve">of </w:t>
      </w:r>
      <w:r w:rsidR="00310859" w:rsidRPr="009F729D">
        <w:rPr>
          <w:rFonts w:ascii="Times New Roman" w:eastAsia="Arial" w:hAnsi="Times New Roman"/>
          <w:sz w:val="24"/>
          <w:szCs w:val="24"/>
        </w:rPr>
        <w:t>DPNBL</w:t>
      </w:r>
      <w:r w:rsidRPr="009F729D">
        <w:rPr>
          <w:rFonts w:ascii="Times New Roman" w:eastAsia="Arial" w:hAnsi="Times New Roman"/>
          <w:sz w:val="24"/>
          <w:szCs w:val="24"/>
        </w:rPr>
        <w:t xml:space="preserve"> shall be final and binding.</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b/>
          <w:bCs/>
          <w:sz w:val="24"/>
          <w:szCs w:val="24"/>
        </w:rPr>
      </w:pPr>
      <w:r w:rsidRPr="009F729D">
        <w:rPr>
          <w:rFonts w:ascii="Times New Roman" w:eastAsia="Arial" w:hAnsi="Times New Roman"/>
          <w:sz w:val="24"/>
          <w:szCs w:val="24"/>
        </w:rPr>
        <w:t xml:space="preserve">The bidders shall be deemed to have physically inspected the property to their full satisfaction before making their bid(s) and unless specified otherwise all moveable properties shall be auctioned on </w:t>
      </w:r>
      <w:r w:rsidRPr="009F729D">
        <w:rPr>
          <w:rFonts w:ascii="Times New Roman" w:hAnsi="Times New Roman"/>
          <w:b/>
          <w:bCs/>
          <w:i/>
          <w:color w:val="414141"/>
          <w:w w:val="105"/>
          <w:sz w:val="24"/>
          <w:szCs w:val="24"/>
        </w:rPr>
        <w:t xml:space="preserve">as </w:t>
      </w:r>
      <w:r w:rsidRPr="009F729D">
        <w:rPr>
          <w:rFonts w:ascii="Times New Roman" w:hAnsi="Times New Roman"/>
          <w:b/>
          <w:bCs/>
          <w:i/>
          <w:color w:val="2A2A2A"/>
          <w:w w:val="105"/>
          <w:sz w:val="24"/>
          <w:szCs w:val="24"/>
        </w:rPr>
        <w:t>is</w:t>
      </w:r>
      <w:r w:rsidRPr="009F729D">
        <w:rPr>
          <w:rFonts w:ascii="Times New Roman" w:hAnsi="Times New Roman"/>
          <w:b/>
          <w:bCs/>
          <w:i/>
          <w:color w:val="2A2A2A"/>
          <w:spacing w:val="-24"/>
          <w:w w:val="105"/>
          <w:sz w:val="24"/>
          <w:szCs w:val="24"/>
        </w:rPr>
        <w:t xml:space="preserve"> </w:t>
      </w:r>
      <w:r w:rsidRPr="009F729D">
        <w:rPr>
          <w:rFonts w:ascii="Times New Roman" w:hAnsi="Times New Roman"/>
          <w:b/>
          <w:bCs/>
          <w:i/>
          <w:color w:val="414141"/>
          <w:w w:val="105"/>
          <w:sz w:val="24"/>
          <w:szCs w:val="24"/>
        </w:rPr>
        <w:t>where</w:t>
      </w:r>
      <w:r w:rsidRPr="009F729D">
        <w:rPr>
          <w:rFonts w:ascii="Times New Roman" w:hAnsi="Times New Roman"/>
          <w:b/>
          <w:bCs/>
          <w:i/>
          <w:color w:val="414141"/>
          <w:spacing w:val="-9"/>
          <w:w w:val="105"/>
          <w:sz w:val="24"/>
          <w:szCs w:val="24"/>
        </w:rPr>
        <w:t xml:space="preserve"> </w:t>
      </w:r>
      <w:r w:rsidRPr="009F729D">
        <w:rPr>
          <w:rFonts w:ascii="Times New Roman" w:hAnsi="Times New Roman"/>
          <w:b/>
          <w:bCs/>
          <w:i/>
          <w:color w:val="2A2A2A"/>
          <w:w w:val="105"/>
          <w:sz w:val="24"/>
          <w:szCs w:val="24"/>
        </w:rPr>
        <w:t>is</w:t>
      </w:r>
      <w:r w:rsidRPr="009F729D">
        <w:rPr>
          <w:rFonts w:ascii="Times New Roman" w:hAnsi="Times New Roman"/>
          <w:b/>
          <w:bCs/>
          <w:i/>
          <w:color w:val="2A2A2A"/>
          <w:spacing w:val="-6"/>
          <w:w w:val="105"/>
          <w:sz w:val="24"/>
          <w:szCs w:val="24"/>
        </w:rPr>
        <w:t xml:space="preserve"> </w:t>
      </w:r>
      <w:r w:rsidRPr="009F729D">
        <w:rPr>
          <w:rFonts w:ascii="Times New Roman" w:hAnsi="Times New Roman"/>
          <w:b/>
          <w:bCs/>
          <w:i/>
          <w:color w:val="414141"/>
          <w:w w:val="105"/>
          <w:sz w:val="24"/>
          <w:szCs w:val="24"/>
        </w:rPr>
        <w:t>basis.</w:t>
      </w:r>
    </w:p>
    <w:p w:rsidR="009F729D" w:rsidRPr="009F729D" w:rsidRDefault="009F729D" w:rsidP="009F729D">
      <w:pPr>
        <w:pStyle w:val="ListParagrap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A bidder shall not resort to any syndication or commit any fraud prior or during the auction in connection with the aforesaid property. Any bidder/person suspected of syndication or fraud shall be disqualified from participation in the auction and may be dealt with appropriately in accordance with relevant laws of the Kingdom of Bhutan.</w:t>
      </w:r>
    </w:p>
    <w:p w:rsidR="009F729D" w:rsidRPr="009F729D" w:rsidRDefault="009F729D" w:rsidP="009F729D">
      <w:pPr>
        <w:pStyle w:val="ListParagraph"/>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p>
    <w:p w:rsidR="009F729D" w:rsidRPr="009F729D" w:rsidRDefault="009F729D" w:rsidP="009F729D">
      <w:pPr>
        <w:pStyle w:val="ListParagraph"/>
        <w:numPr>
          <w:ilvl w:val="0"/>
          <w:numId w:val="14"/>
        </w:numPr>
        <w:pBdr>
          <w:top w:val="nil"/>
          <w:left w:val="nil"/>
          <w:bottom w:val="nil"/>
          <w:right w:val="nil"/>
          <w:between w:val="nil"/>
        </w:pBdr>
        <w:tabs>
          <w:tab w:val="left" w:pos="851"/>
        </w:tabs>
        <w:spacing w:after="0" w:line="240" w:lineRule="auto"/>
        <w:jc w:val="both"/>
        <w:rPr>
          <w:rFonts w:ascii="Times New Roman" w:eastAsia="Arial" w:hAnsi="Times New Roman"/>
          <w:sz w:val="24"/>
          <w:szCs w:val="24"/>
        </w:rPr>
      </w:pPr>
      <w:r w:rsidRPr="009F729D">
        <w:rPr>
          <w:rFonts w:ascii="Times New Roman" w:eastAsia="Arial" w:hAnsi="Times New Roman"/>
          <w:sz w:val="24"/>
          <w:szCs w:val="24"/>
        </w:rPr>
        <w:t>DPNBL may add, delete, or change the terms and conditions specified above in the Auction Guidelines with approval from the Management Committee of Bank.</w:t>
      </w:r>
    </w:p>
    <w:p w:rsidR="002E5390" w:rsidRPr="009F729D" w:rsidRDefault="002E5390" w:rsidP="008B4865">
      <w:pPr>
        <w:rPr>
          <w:rFonts w:ascii="Times New Roman" w:hAnsi="Times New Roman"/>
          <w:sz w:val="24"/>
          <w:szCs w:val="24"/>
        </w:rPr>
      </w:pPr>
    </w:p>
    <w:sectPr w:rsidR="002E5390" w:rsidRPr="009F729D" w:rsidSect="008732F5">
      <w:headerReference w:type="default" r:id="rId8"/>
      <w:footerReference w:type="default" r:id="rId9"/>
      <w:pgSz w:w="11907" w:h="16839" w:code="9"/>
      <w:pgMar w:top="1008" w:right="1008" w:bottom="1008" w:left="1008" w:header="576"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71AD" w:rsidRDefault="000E71AD" w:rsidP="004C1A51">
      <w:pPr>
        <w:spacing w:after="0" w:line="240" w:lineRule="auto"/>
      </w:pPr>
      <w:r>
        <w:separator/>
      </w:r>
    </w:p>
  </w:endnote>
  <w:endnote w:type="continuationSeparator" w:id="0">
    <w:p w:rsidR="000E71AD" w:rsidRDefault="000E71AD" w:rsidP="004C1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255" w:rsidRPr="006B7B52" w:rsidRDefault="007F2EEE" w:rsidP="00E12255">
    <w:pPr>
      <w:pStyle w:val="Footer"/>
      <w:jc w:val="center"/>
      <w:rPr>
        <w:rFonts w:ascii="Times New Roman" w:hAnsi="Times New Roman"/>
        <w:sz w:val="24"/>
        <w:szCs w:val="24"/>
      </w:rPr>
    </w:pPr>
    <w:r>
      <w:rPr>
        <w:noProof/>
        <w:sz w:val="20"/>
        <w:szCs w:val="20"/>
        <w:lang w:bidi="dz-BT"/>
      </w:rPr>
      <mc:AlternateContent>
        <mc:Choice Requires="wps">
          <w:drawing>
            <wp:anchor distT="0" distB="0" distL="114300" distR="114300" simplePos="0" relativeHeight="251658240" behindDoc="0" locked="0" layoutInCell="1" allowOverlap="1">
              <wp:simplePos x="0" y="0"/>
              <wp:positionH relativeFrom="column">
                <wp:posOffset>-147955</wp:posOffset>
              </wp:positionH>
              <wp:positionV relativeFrom="paragraph">
                <wp:posOffset>10160</wp:posOffset>
              </wp:positionV>
              <wp:extent cx="6701155" cy="635"/>
              <wp:effectExtent l="13970" t="10160" r="9525" b="8255"/>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115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EC70C53" id="_x0000_t32" coordsize="21600,21600" o:spt="32" o:oned="t" path="m,l21600,21600e" filled="f">
              <v:path arrowok="t" fillok="f" o:connecttype="none"/>
              <o:lock v:ext="edit" shapetype="t"/>
            </v:shapetype>
            <v:shape id="AutoShape 9" o:spid="_x0000_s1026" type="#_x0000_t32" style="position:absolute;margin-left:-11.65pt;margin-top:.8pt;width:527.65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pJuIAIAAD0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"/>
          </w:pict>
        </mc:Fallback>
      </mc:AlternateContent>
    </w:r>
    <w:r w:rsidR="00E12255" w:rsidRPr="00E12255">
      <w:rPr>
        <w:rFonts w:ascii="Times New Roman" w:hAnsi="Times New Roman"/>
        <w:sz w:val="24"/>
        <w:szCs w:val="24"/>
      </w:rPr>
      <w:t xml:space="preserve"> </w:t>
    </w:r>
    <w:proofErr w:type="spellStart"/>
    <w:r w:rsidR="00E12255">
      <w:rPr>
        <w:rFonts w:ascii="Times New Roman" w:hAnsi="Times New Roman"/>
        <w:sz w:val="24"/>
        <w:szCs w:val="24"/>
      </w:rPr>
      <w:t>Thimphu</w:t>
    </w:r>
    <w:proofErr w:type="spellEnd"/>
    <w:r w:rsidR="00E12255">
      <w:rPr>
        <w:rFonts w:ascii="Times New Roman" w:hAnsi="Times New Roman"/>
        <w:sz w:val="24"/>
        <w:szCs w:val="24"/>
      </w:rPr>
      <w:t xml:space="preserve"> Branch</w:t>
    </w:r>
    <w:r w:rsidR="00E12255" w:rsidRPr="006B7B52">
      <w:rPr>
        <w:rFonts w:ascii="Times New Roman" w:hAnsi="Times New Roman"/>
        <w:sz w:val="24"/>
        <w:szCs w:val="24"/>
      </w:rPr>
      <w:t xml:space="preserve">: </w:t>
    </w:r>
    <w:proofErr w:type="spellStart"/>
    <w:r w:rsidR="00E12255" w:rsidRPr="006B7B52">
      <w:rPr>
        <w:rFonts w:ascii="Times New Roman" w:hAnsi="Times New Roman"/>
        <w:sz w:val="24"/>
        <w:szCs w:val="24"/>
      </w:rPr>
      <w:t>Norzin</w:t>
    </w:r>
    <w:proofErr w:type="spellEnd"/>
    <w:r w:rsidR="00E12255" w:rsidRPr="006B7B52">
      <w:rPr>
        <w:rFonts w:ascii="Times New Roman" w:hAnsi="Times New Roman"/>
        <w:sz w:val="24"/>
        <w:szCs w:val="24"/>
      </w:rPr>
      <w:t xml:space="preserve"> Lam, </w:t>
    </w:r>
    <w:r w:rsidR="00E12255">
      <w:rPr>
        <w:rFonts w:ascii="Times New Roman" w:hAnsi="Times New Roman"/>
        <w:sz w:val="24"/>
        <w:szCs w:val="24"/>
      </w:rPr>
      <w:t>PO Box No.502</w:t>
    </w:r>
    <w:r w:rsidR="00E27525">
      <w:rPr>
        <w:rFonts w:ascii="Times New Roman" w:hAnsi="Times New Roman"/>
        <w:sz w:val="24"/>
        <w:szCs w:val="24"/>
      </w:rPr>
      <w:t xml:space="preserve">, </w:t>
    </w:r>
    <w:r w:rsidR="00E12255" w:rsidRPr="006B7B52">
      <w:rPr>
        <w:rFonts w:ascii="Times New Roman" w:hAnsi="Times New Roman"/>
        <w:sz w:val="24"/>
        <w:szCs w:val="24"/>
      </w:rPr>
      <w:t>Thimphu, Bhutan</w:t>
    </w:r>
  </w:p>
  <w:p w:rsidR="00E12255" w:rsidRPr="006B7B52" w:rsidRDefault="00E12255" w:rsidP="00E12255">
    <w:pPr>
      <w:pStyle w:val="Footer"/>
      <w:jc w:val="center"/>
      <w:rPr>
        <w:rFonts w:ascii="Times New Roman" w:hAnsi="Times New Roman"/>
        <w:sz w:val="24"/>
        <w:szCs w:val="24"/>
      </w:rPr>
    </w:pPr>
    <w:r>
      <w:t xml:space="preserve">Website: </w:t>
    </w:r>
    <w:hyperlink r:id="rId1" w:history="1">
      <w:r w:rsidRPr="006B7B52">
        <w:rPr>
          <w:rStyle w:val="Hyperlink"/>
          <w:rFonts w:ascii="Times New Roman" w:hAnsi="Times New Roman"/>
          <w:sz w:val="24"/>
          <w:szCs w:val="24"/>
        </w:rPr>
        <w:t>www.drukpnbbank.bt</w:t>
      </w:r>
    </w:hyperlink>
    <w:r w:rsidR="00E27525">
      <w:t xml:space="preserve">  e-mail: corporate</w:t>
    </w:r>
    <w:r>
      <w:t>@drukpnbbank.bt</w:t>
    </w:r>
  </w:p>
  <w:p w:rsidR="00E12255" w:rsidRPr="006B7B52" w:rsidRDefault="00E12255" w:rsidP="00E12255">
    <w:pPr>
      <w:pStyle w:val="Footer"/>
      <w:jc w:val="center"/>
      <w:rPr>
        <w:rFonts w:ascii="Times New Roman" w:hAnsi="Times New Roman"/>
        <w:sz w:val="24"/>
        <w:szCs w:val="24"/>
      </w:rPr>
    </w:pPr>
    <w:r w:rsidRPr="006B7B52">
      <w:rPr>
        <w:rFonts w:ascii="Times New Roman" w:hAnsi="Times New Roman"/>
        <w:sz w:val="24"/>
        <w:szCs w:val="24"/>
      </w:rPr>
      <w:t>Tel No</w:t>
    </w:r>
    <w:r>
      <w:rPr>
        <w:rFonts w:ascii="Times New Roman" w:hAnsi="Times New Roman"/>
        <w:sz w:val="24"/>
        <w:szCs w:val="24"/>
      </w:rPr>
      <w:t>.+</w:t>
    </w:r>
    <w:r w:rsidR="00E27525">
      <w:rPr>
        <w:rFonts w:ascii="Times New Roman" w:hAnsi="Times New Roman"/>
        <w:sz w:val="24"/>
        <w:szCs w:val="24"/>
      </w:rPr>
      <w:t>975-2-324497 / 325936 / 339589 FAX: +</w:t>
    </w:r>
    <w:r>
      <w:rPr>
        <w:rFonts w:ascii="Times New Roman" w:hAnsi="Times New Roman"/>
        <w:sz w:val="24"/>
        <w:szCs w:val="24"/>
      </w:rPr>
      <w:t>975-2-327546 / 333156</w:t>
    </w:r>
  </w:p>
  <w:p w:rsidR="00E12255" w:rsidRDefault="00E12255" w:rsidP="00E12255">
    <w:pPr>
      <w:pStyle w:val="Footer"/>
    </w:pPr>
  </w:p>
  <w:p w:rsidR="008F1F12" w:rsidRPr="00E12255" w:rsidRDefault="008F1F12" w:rsidP="00E12255">
    <w:pPr>
      <w:pStyle w:val="Footer"/>
      <w:jc w:val="center"/>
      <w:rPr>
        <w:rFonts w:ascii="Times New Roman" w:hAnsi="Times New Roman"/>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71AD" w:rsidRDefault="000E71AD" w:rsidP="004C1A51">
      <w:pPr>
        <w:spacing w:after="0" w:line="240" w:lineRule="auto"/>
      </w:pPr>
      <w:r>
        <w:separator/>
      </w:r>
    </w:p>
  </w:footnote>
  <w:footnote w:type="continuationSeparator" w:id="0">
    <w:p w:rsidR="000E71AD" w:rsidRDefault="000E71AD" w:rsidP="004C1A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1F12" w:rsidRPr="00E27525" w:rsidRDefault="00437756" w:rsidP="00E27525">
    <w:pPr>
      <w:pStyle w:val="Header"/>
      <w:tabs>
        <w:tab w:val="clear" w:pos="9360"/>
        <w:tab w:val="left" w:pos="1710"/>
        <w:tab w:val="right" w:pos="9000"/>
      </w:tabs>
      <w:ind w:right="-693" w:hanging="720"/>
      <w:rPr>
        <w:rFonts w:ascii="Times New Roman" w:hAnsi="Times New Roman"/>
        <w:b/>
        <w:sz w:val="40"/>
      </w:rPr>
    </w:pPr>
    <w:r>
      <w:rPr>
        <w:rFonts w:ascii="Times New Roman" w:hAnsi="Times New Roman"/>
        <w:b/>
        <w:noProof/>
        <w:sz w:val="32"/>
        <w:lang w:bidi="dz-BT"/>
      </w:rPr>
      <w:drawing>
        <wp:anchor distT="0" distB="0" distL="114300" distR="114300" simplePos="0" relativeHeight="251657216" behindDoc="1" locked="0" layoutInCell="1" allowOverlap="1">
          <wp:simplePos x="0" y="0"/>
          <wp:positionH relativeFrom="margin">
            <wp:posOffset>83820</wp:posOffset>
          </wp:positionH>
          <wp:positionV relativeFrom="paragraph">
            <wp:posOffset>-108585</wp:posOffset>
          </wp:positionV>
          <wp:extent cx="819150" cy="819150"/>
          <wp:effectExtent l="0" t="0" r="0" b="0"/>
          <wp:wrapTight wrapText="bothSides">
            <wp:wrapPolygon edited="0">
              <wp:start x="0" y="0"/>
              <wp:lineTo x="0" y="21098"/>
              <wp:lineTo x="21098" y="21098"/>
              <wp:lineTo x="21098" y="0"/>
              <wp:lineTo x="0" y="0"/>
            </wp:wrapPolygon>
          </wp:wrapTight>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819150" cy="8191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27525">
      <w:rPr>
        <w:rFonts w:ascii="Times New Roman" w:hAnsi="Times New Roman"/>
        <w:b/>
        <w:sz w:val="40"/>
      </w:rPr>
      <w:t xml:space="preserve">      </w:t>
    </w:r>
    <w:r w:rsidR="008F1F12" w:rsidRPr="00E27525">
      <w:rPr>
        <w:rFonts w:ascii="Times New Roman" w:hAnsi="Times New Roman"/>
        <w:b/>
        <w:sz w:val="32"/>
        <w:szCs w:val="32"/>
      </w:rPr>
      <w:t>DRUK PNB BANK LTD</w:t>
    </w:r>
  </w:p>
  <w:p w:rsidR="008F1F12" w:rsidRDefault="00E27525" w:rsidP="00E27525">
    <w:pPr>
      <w:pStyle w:val="Header"/>
      <w:ind w:firstLine="0"/>
      <w:rPr>
        <w:rFonts w:ascii="Times New Roman" w:hAnsi="Times New Roman"/>
        <w:b/>
      </w:rPr>
    </w:pPr>
    <w:r>
      <w:rPr>
        <w:rFonts w:ascii="Times New Roman" w:hAnsi="Times New Roman"/>
        <w:b/>
      </w:rPr>
      <w:t xml:space="preserve">           </w:t>
    </w:r>
    <w:r w:rsidR="008F1F12">
      <w:rPr>
        <w:rFonts w:ascii="Times New Roman" w:hAnsi="Times New Roman"/>
        <w:b/>
      </w:rPr>
      <w:t>...your partner in growth!</w:t>
    </w:r>
  </w:p>
  <w:p w:rsidR="00E044DA" w:rsidRDefault="00E044DA" w:rsidP="00E27525">
    <w:pPr>
      <w:pStyle w:val="Header"/>
      <w:ind w:firstLine="0"/>
      <w:rPr>
        <w:rFonts w:ascii="Times New Roman" w:hAnsi="Times New Roman"/>
        <w:b/>
      </w:rPr>
    </w:pPr>
    <w:r>
      <w:rPr>
        <w:rFonts w:ascii="Times New Roman" w:hAnsi="Times New Roman"/>
        <w:b/>
      </w:rPr>
      <w:t xml:space="preserve">                                         </w:t>
    </w:r>
  </w:p>
  <w:p w:rsidR="00E044DA" w:rsidRDefault="00E044DA" w:rsidP="00E27525">
    <w:pPr>
      <w:pStyle w:val="Header"/>
      <w:ind w:firstLine="0"/>
      <w:rPr>
        <w:rFonts w:ascii="Times New Roman" w:hAnsi="Times New Roman"/>
        <w:b/>
      </w:rPr>
    </w:pPr>
    <w:r>
      <w:rPr>
        <w:rFonts w:ascii="Times New Roman" w:hAnsi="Times New Roman"/>
        <w:b/>
      </w:rPr>
      <w:t xml:space="preserve">           Corporate Office: </w:t>
    </w:r>
    <w:proofErr w:type="spellStart"/>
    <w:r>
      <w:rPr>
        <w:rFonts w:ascii="Times New Roman" w:hAnsi="Times New Roman"/>
        <w:b/>
      </w:rPr>
      <w:t>Thimphu</w:t>
    </w:r>
    <w:proofErr w:type="spellEnd"/>
  </w:p>
  <w:p w:rsidR="008F1F12" w:rsidRPr="004C1A51" w:rsidRDefault="008F1F12" w:rsidP="00796E8F">
    <w:pPr>
      <w:pStyle w:val="Header"/>
      <w:ind w:left="-360" w:right="-783" w:firstLine="0"/>
      <w:rPr>
        <w:b/>
      </w:rPr>
    </w:pPr>
    <w:r>
      <w:rPr>
        <w:rFonts w:ascii="Times New Roman" w:hAnsi="Times New Roman"/>
        <w:b/>
      </w:rPr>
      <w:t>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83175"/>
    <w:multiLevelType w:val="hybridMultilevel"/>
    <w:tmpl w:val="023AC6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4770A8"/>
    <w:multiLevelType w:val="hybridMultilevel"/>
    <w:tmpl w:val="AD901C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3B40D7"/>
    <w:multiLevelType w:val="hybridMultilevel"/>
    <w:tmpl w:val="F946B1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3B7783"/>
    <w:multiLevelType w:val="hybridMultilevel"/>
    <w:tmpl w:val="28B2B4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117BBA"/>
    <w:multiLevelType w:val="hybridMultilevel"/>
    <w:tmpl w:val="9702C4CA"/>
    <w:lvl w:ilvl="0" w:tplc="4AF4E25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8F35C1"/>
    <w:multiLevelType w:val="hybridMultilevel"/>
    <w:tmpl w:val="FC3E7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EE565F"/>
    <w:multiLevelType w:val="hybridMultilevel"/>
    <w:tmpl w:val="E53836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4B3E03"/>
    <w:multiLevelType w:val="hybridMultilevel"/>
    <w:tmpl w:val="7D664C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9A7947"/>
    <w:multiLevelType w:val="hybridMultilevel"/>
    <w:tmpl w:val="87A07D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9E255EE"/>
    <w:multiLevelType w:val="hybridMultilevel"/>
    <w:tmpl w:val="0E089E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82A2A65"/>
    <w:multiLevelType w:val="hybridMultilevel"/>
    <w:tmpl w:val="356CFA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94B16CA"/>
    <w:multiLevelType w:val="hybridMultilevel"/>
    <w:tmpl w:val="1B8C47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A6C5F4B"/>
    <w:multiLevelType w:val="hybridMultilevel"/>
    <w:tmpl w:val="188AB2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E985682"/>
    <w:multiLevelType w:val="multilevel"/>
    <w:tmpl w:val="0CB0213C"/>
    <w:lvl w:ilvl="0">
      <w:start w:val="1"/>
      <w:numFmt w:val="decimal"/>
      <w:lvlText w:val="%1."/>
      <w:lvlJc w:val="left"/>
      <w:pPr>
        <w:ind w:left="682" w:hanging="540"/>
      </w:pPr>
      <w:rPr>
        <w:rFonts w:hint="default"/>
        <w:b w:val="0"/>
        <w:bCs w:val="0"/>
      </w:rPr>
    </w:lvl>
    <w:lvl w:ilvl="1">
      <w:start w:val="9"/>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2"/>
  </w:num>
  <w:num w:numId="2">
    <w:abstractNumId w:val="9"/>
  </w:num>
  <w:num w:numId="3">
    <w:abstractNumId w:val="0"/>
  </w:num>
  <w:num w:numId="4">
    <w:abstractNumId w:val="11"/>
  </w:num>
  <w:num w:numId="5">
    <w:abstractNumId w:val="6"/>
  </w:num>
  <w:num w:numId="6">
    <w:abstractNumId w:val="10"/>
  </w:num>
  <w:num w:numId="7">
    <w:abstractNumId w:val="2"/>
  </w:num>
  <w:num w:numId="8">
    <w:abstractNumId w:val="3"/>
  </w:num>
  <w:num w:numId="9">
    <w:abstractNumId w:val="4"/>
  </w:num>
  <w:num w:numId="10">
    <w:abstractNumId w:val="8"/>
  </w:num>
  <w:num w:numId="11">
    <w:abstractNumId w:val="7"/>
  </w:num>
  <w:num w:numId="12">
    <w:abstractNumId w:val="1"/>
  </w:num>
  <w:num w:numId="13">
    <w:abstractNumId w:val="5"/>
  </w:num>
  <w:num w:numId="14">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A51"/>
    <w:rsid w:val="00006BED"/>
    <w:rsid w:val="000100D0"/>
    <w:rsid w:val="0001203E"/>
    <w:rsid w:val="00013C16"/>
    <w:rsid w:val="0002392A"/>
    <w:rsid w:val="000277D5"/>
    <w:rsid w:val="00032FB9"/>
    <w:rsid w:val="00034102"/>
    <w:rsid w:val="00035903"/>
    <w:rsid w:val="00036697"/>
    <w:rsid w:val="00041A96"/>
    <w:rsid w:val="000439B6"/>
    <w:rsid w:val="00051873"/>
    <w:rsid w:val="0005330B"/>
    <w:rsid w:val="000536DB"/>
    <w:rsid w:val="00055F1B"/>
    <w:rsid w:val="00057980"/>
    <w:rsid w:val="00060FE2"/>
    <w:rsid w:val="00060FFF"/>
    <w:rsid w:val="00063EB5"/>
    <w:rsid w:val="0006496D"/>
    <w:rsid w:val="00070C9E"/>
    <w:rsid w:val="00086FCD"/>
    <w:rsid w:val="00090835"/>
    <w:rsid w:val="00090F60"/>
    <w:rsid w:val="000A3758"/>
    <w:rsid w:val="000A75E1"/>
    <w:rsid w:val="000A77D2"/>
    <w:rsid w:val="000B53AD"/>
    <w:rsid w:val="000C33C1"/>
    <w:rsid w:val="000D412B"/>
    <w:rsid w:val="000D6AB9"/>
    <w:rsid w:val="000E55D6"/>
    <w:rsid w:val="000E6411"/>
    <w:rsid w:val="000E71AD"/>
    <w:rsid w:val="000E7415"/>
    <w:rsid w:val="000F70B1"/>
    <w:rsid w:val="000F75D6"/>
    <w:rsid w:val="00104621"/>
    <w:rsid w:val="001048CA"/>
    <w:rsid w:val="00106365"/>
    <w:rsid w:val="00106D1E"/>
    <w:rsid w:val="001114E2"/>
    <w:rsid w:val="00111C6E"/>
    <w:rsid w:val="00113A70"/>
    <w:rsid w:val="00116776"/>
    <w:rsid w:val="001204C4"/>
    <w:rsid w:val="0013066C"/>
    <w:rsid w:val="00134F4C"/>
    <w:rsid w:val="0014068B"/>
    <w:rsid w:val="001412DB"/>
    <w:rsid w:val="00142501"/>
    <w:rsid w:val="001430C3"/>
    <w:rsid w:val="001446F2"/>
    <w:rsid w:val="00154814"/>
    <w:rsid w:val="00160F2C"/>
    <w:rsid w:val="00163991"/>
    <w:rsid w:val="00164E86"/>
    <w:rsid w:val="001665BB"/>
    <w:rsid w:val="001667DC"/>
    <w:rsid w:val="0016777D"/>
    <w:rsid w:val="001748FC"/>
    <w:rsid w:val="00191521"/>
    <w:rsid w:val="00191DF9"/>
    <w:rsid w:val="001A28ED"/>
    <w:rsid w:val="001A4589"/>
    <w:rsid w:val="001A6B41"/>
    <w:rsid w:val="001B6642"/>
    <w:rsid w:val="001C05FF"/>
    <w:rsid w:val="001C1B86"/>
    <w:rsid w:val="001C2233"/>
    <w:rsid w:val="001C30C5"/>
    <w:rsid w:val="001C4EEE"/>
    <w:rsid w:val="001D54BF"/>
    <w:rsid w:val="001D66B9"/>
    <w:rsid w:val="001D6B05"/>
    <w:rsid w:val="001E3F77"/>
    <w:rsid w:val="001E7A4D"/>
    <w:rsid w:val="001F53CE"/>
    <w:rsid w:val="0021106D"/>
    <w:rsid w:val="00213B8A"/>
    <w:rsid w:val="00214048"/>
    <w:rsid w:val="00214C0A"/>
    <w:rsid w:val="00217984"/>
    <w:rsid w:val="00222AD0"/>
    <w:rsid w:val="00222D6D"/>
    <w:rsid w:val="0022523B"/>
    <w:rsid w:val="0022545F"/>
    <w:rsid w:val="00232C51"/>
    <w:rsid w:val="00242B34"/>
    <w:rsid w:val="00244087"/>
    <w:rsid w:val="00245FFD"/>
    <w:rsid w:val="00253DF7"/>
    <w:rsid w:val="00257489"/>
    <w:rsid w:val="00271B95"/>
    <w:rsid w:val="00280F07"/>
    <w:rsid w:val="00282167"/>
    <w:rsid w:val="00292A9A"/>
    <w:rsid w:val="00292CFE"/>
    <w:rsid w:val="00293171"/>
    <w:rsid w:val="00293DAD"/>
    <w:rsid w:val="002A2869"/>
    <w:rsid w:val="002A44AE"/>
    <w:rsid w:val="002A55D5"/>
    <w:rsid w:val="002A78F9"/>
    <w:rsid w:val="002B1B2B"/>
    <w:rsid w:val="002C2934"/>
    <w:rsid w:val="002C61F9"/>
    <w:rsid w:val="002C7CFA"/>
    <w:rsid w:val="002D0F98"/>
    <w:rsid w:val="002D1D0F"/>
    <w:rsid w:val="002D207D"/>
    <w:rsid w:val="002E3512"/>
    <w:rsid w:val="002E5390"/>
    <w:rsid w:val="002E57F4"/>
    <w:rsid w:val="002E7AEE"/>
    <w:rsid w:val="002E7CD6"/>
    <w:rsid w:val="003036DC"/>
    <w:rsid w:val="003067B1"/>
    <w:rsid w:val="003071E3"/>
    <w:rsid w:val="00310859"/>
    <w:rsid w:val="00314380"/>
    <w:rsid w:val="0031452D"/>
    <w:rsid w:val="0032031E"/>
    <w:rsid w:val="00321411"/>
    <w:rsid w:val="00322843"/>
    <w:rsid w:val="003319E9"/>
    <w:rsid w:val="00332333"/>
    <w:rsid w:val="00332B71"/>
    <w:rsid w:val="003359B4"/>
    <w:rsid w:val="00336501"/>
    <w:rsid w:val="00340276"/>
    <w:rsid w:val="0034264F"/>
    <w:rsid w:val="00345DF1"/>
    <w:rsid w:val="0034646D"/>
    <w:rsid w:val="003477C3"/>
    <w:rsid w:val="003524BA"/>
    <w:rsid w:val="003525C6"/>
    <w:rsid w:val="00353369"/>
    <w:rsid w:val="00355542"/>
    <w:rsid w:val="003555F7"/>
    <w:rsid w:val="00361B8C"/>
    <w:rsid w:val="0036208B"/>
    <w:rsid w:val="00371D2F"/>
    <w:rsid w:val="00372E0F"/>
    <w:rsid w:val="00372F99"/>
    <w:rsid w:val="00373E42"/>
    <w:rsid w:val="003740C9"/>
    <w:rsid w:val="00384582"/>
    <w:rsid w:val="003845E7"/>
    <w:rsid w:val="00384626"/>
    <w:rsid w:val="00384815"/>
    <w:rsid w:val="003919E4"/>
    <w:rsid w:val="003925FB"/>
    <w:rsid w:val="00394D23"/>
    <w:rsid w:val="003A2CC4"/>
    <w:rsid w:val="003A4F70"/>
    <w:rsid w:val="003B426D"/>
    <w:rsid w:val="003B5B6F"/>
    <w:rsid w:val="003C166D"/>
    <w:rsid w:val="003D5D48"/>
    <w:rsid w:val="003E368B"/>
    <w:rsid w:val="003E57D0"/>
    <w:rsid w:val="003F1EC5"/>
    <w:rsid w:val="003F338E"/>
    <w:rsid w:val="0040589E"/>
    <w:rsid w:val="0041165F"/>
    <w:rsid w:val="00413D18"/>
    <w:rsid w:val="00416E70"/>
    <w:rsid w:val="00416FC9"/>
    <w:rsid w:val="00421F75"/>
    <w:rsid w:val="00430BD8"/>
    <w:rsid w:val="00431BC8"/>
    <w:rsid w:val="004334DF"/>
    <w:rsid w:val="00437756"/>
    <w:rsid w:val="00437B65"/>
    <w:rsid w:val="00441DE2"/>
    <w:rsid w:val="00442A4C"/>
    <w:rsid w:val="00444C71"/>
    <w:rsid w:val="00446C1D"/>
    <w:rsid w:val="00447DDD"/>
    <w:rsid w:val="0046225C"/>
    <w:rsid w:val="004634A8"/>
    <w:rsid w:val="0047225A"/>
    <w:rsid w:val="00472EA7"/>
    <w:rsid w:val="004741E9"/>
    <w:rsid w:val="00475C9C"/>
    <w:rsid w:val="004772FB"/>
    <w:rsid w:val="00482565"/>
    <w:rsid w:val="00484945"/>
    <w:rsid w:val="00486F4B"/>
    <w:rsid w:val="00490EF7"/>
    <w:rsid w:val="004970B4"/>
    <w:rsid w:val="004974F1"/>
    <w:rsid w:val="00497524"/>
    <w:rsid w:val="004A0E21"/>
    <w:rsid w:val="004B0715"/>
    <w:rsid w:val="004B2CEF"/>
    <w:rsid w:val="004B4CB8"/>
    <w:rsid w:val="004B717E"/>
    <w:rsid w:val="004C1A51"/>
    <w:rsid w:val="004C499F"/>
    <w:rsid w:val="004D6748"/>
    <w:rsid w:val="004E11FA"/>
    <w:rsid w:val="004E7397"/>
    <w:rsid w:val="004F3A05"/>
    <w:rsid w:val="005014BB"/>
    <w:rsid w:val="005131FB"/>
    <w:rsid w:val="00515B44"/>
    <w:rsid w:val="005254D0"/>
    <w:rsid w:val="00530F33"/>
    <w:rsid w:val="00541169"/>
    <w:rsid w:val="005546A2"/>
    <w:rsid w:val="00560C13"/>
    <w:rsid w:val="005641CA"/>
    <w:rsid w:val="005670A5"/>
    <w:rsid w:val="00571EA4"/>
    <w:rsid w:val="0057560A"/>
    <w:rsid w:val="0057600E"/>
    <w:rsid w:val="00580418"/>
    <w:rsid w:val="0058229B"/>
    <w:rsid w:val="0058312F"/>
    <w:rsid w:val="00583E89"/>
    <w:rsid w:val="00585FC7"/>
    <w:rsid w:val="0059699A"/>
    <w:rsid w:val="005A2383"/>
    <w:rsid w:val="005A30AF"/>
    <w:rsid w:val="005A6C28"/>
    <w:rsid w:val="005B669C"/>
    <w:rsid w:val="005C5AA0"/>
    <w:rsid w:val="005C5AFD"/>
    <w:rsid w:val="005D4414"/>
    <w:rsid w:val="005D457C"/>
    <w:rsid w:val="005D7ACA"/>
    <w:rsid w:val="005F6F8F"/>
    <w:rsid w:val="00600B03"/>
    <w:rsid w:val="00601BB1"/>
    <w:rsid w:val="0060435D"/>
    <w:rsid w:val="00605F00"/>
    <w:rsid w:val="006125C0"/>
    <w:rsid w:val="00635DA6"/>
    <w:rsid w:val="00653C9B"/>
    <w:rsid w:val="00662BA3"/>
    <w:rsid w:val="00667CC5"/>
    <w:rsid w:val="0067122D"/>
    <w:rsid w:val="00672022"/>
    <w:rsid w:val="0067421E"/>
    <w:rsid w:val="0067475E"/>
    <w:rsid w:val="00683105"/>
    <w:rsid w:val="006870BD"/>
    <w:rsid w:val="00690365"/>
    <w:rsid w:val="006926CB"/>
    <w:rsid w:val="006A0CE4"/>
    <w:rsid w:val="006B3A26"/>
    <w:rsid w:val="006B5668"/>
    <w:rsid w:val="006C11A9"/>
    <w:rsid w:val="006C6191"/>
    <w:rsid w:val="006C79A5"/>
    <w:rsid w:val="006D183E"/>
    <w:rsid w:val="006D2853"/>
    <w:rsid w:val="006D489D"/>
    <w:rsid w:val="006D5EBF"/>
    <w:rsid w:val="006D6DE4"/>
    <w:rsid w:val="006E2005"/>
    <w:rsid w:val="006E49F5"/>
    <w:rsid w:val="006E73B9"/>
    <w:rsid w:val="006E7E98"/>
    <w:rsid w:val="006F1A23"/>
    <w:rsid w:val="006F5000"/>
    <w:rsid w:val="006F6566"/>
    <w:rsid w:val="007025DD"/>
    <w:rsid w:val="00703CDF"/>
    <w:rsid w:val="0070551E"/>
    <w:rsid w:val="00706DDC"/>
    <w:rsid w:val="0071324E"/>
    <w:rsid w:val="007201E6"/>
    <w:rsid w:val="0072052A"/>
    <w:rsid w:val="00723852"/>
    <w:rsid w:val="0073304E"/>
    <w:rsid w:val="00733524"/>
    <w:rsid w:val="00734477"/>
    <w:rsid w:val="007365DA"/>
    <w:rsid w:val="00745CB1"/>
    <w:rsid w:val="0075317E"/>
    <w:rsid w:val="007541FE"/>
    <w:rsid w:val="00757C5B"/>
    <w:rsid w:val="00762AD0"/>
    <w:rsid w:val="00781D9B"/>
    <w:rsid w:val="00786624"/>
    <w:rsid w:val="007867E3"/>
    <w:rsid w:val="00791FFC"/>
    <w:rsid w:val="00796E8F"/>
    <w:rsid w:val="007B1449"/>
    <w:rsid w:val="007C3519"/>
    <w:rsid w:val="007C4B67"/>
    <w:rsid w:val="007E010C"/>
    <w:rsid w:val="007E4175"/>
    <w:rsid w:val="007F2EEE"/>
    <w:rsid w:val="007F5D81"/>
    <w:rsid w:val="00811904"/>
    <w:rsid w:val="00824C8A"/>
    <w:rsid w:val="00827C9C"/>
    <w:rsid w:val="0084317D"/>
    <w:rsid w:val="00844BA9"/>
    <w:rsid w:val="00844E12"/>
    <w:rsid w:val="008450D6"/>
    <w:rsid w:val="008502E1"/>
    <w:rsid w:val="0085570F"/>
    <w:rsid w:val="00866C1B"/>
    <w:rsid w:val="008711C3"/>
    <w:rsid w:val="008732F5"/>
    <w:rsid w:val="00875BA7"/>
    <w:rsid w:val="00876C2B"/>
    <w:rsid w:val="00884E53"/>
    <w:rsid w:val="00886495"/>
    <w:rsid w:val="00893C59"/>
    <w:rsid w:val="00896B0C"/>
    <w:rsid w:val="008A2571"/>
    <w:rsid w:val="008B3341"/>
    <w:rsid w:val="008B4865"/>
    <w:rsid w:val="008B7867"/>
    <w:rsid w:val="008C08A9"/>
    <w:rsid w:val="008C09EE"/>
    <w:rsid w:val="008D3829"/>
    <w:rsid w:val="008D463E"/>
    <w:rsid w:val="008D6E2A"/>
    <w:rsid w:val="008E0A3C"/>
    <w:rsid w:val="008E1343"/>
    <w:rsid w:val="008E4649"/>
    <w:rsid w:val="008E6F75"/>
    <w:rsid w:val="008E7888"/>
    <w:rsid w:val="008F0168"/>
    <w:rsid w:val="008F1F12"/>
    <w:rsid w:val="008F4BE8"/>
    <w:rsid w:val="008F59B2"/>
    <w:rsid w:val="00905A36"/>
    <w:rsid w:val="0090671C"/>
    <w:rsid w:val="009108FD"/>
    <w:rsid w:val="00915E56"/>
    <w:rsid w:val="00917B86"/>
    <w:rsid w:val="0092245F"/>
    <w:rsid w:val="009255E6"/>
    <w:rsid w:val="00930475"/>
    <w:rsid w:val="009323A0"/>
    <w:rsid w:val="00932469"/>
    <w:rsid w:val="009340C3"/>
    <w:rsid w:val="009351EA"/>
    <w:rsid w:val="00936EE9"/>
    <w:rsid w:val="009432C7"/>
    <w:rsid w:val="00946E0B"/>
    <w:rsid w:val="00952290"/>
    <w:rsid w:val="009605A5"/>
    <w:rsid w:val="00962EB0"/>
    <w:rsid w:val="00964DCE"/>
    <w:rsid w:val="00967CC4"/>
    <w:rsid w:val="00971B67"/>
    <w:rsid w:val="009749A8"/>
    <w:rsid w:val="00976A0D"/>
    <w:rsid w:val="0098425E"/>
    <w:rsid w:val="009850BD"/>
    <w:rsid w:val="00985DA1"/>
    <w:rsid w:val="00993AED"/>
    <w:rsid w:val="00995A61"/>
    <w:rsid w:val="009A3516"/>
    <w:rsid w:val="009A47A4"/>
    <w:rsid w:val="009A5608"/>
    <w:rsid w:val="009A6A57"/>
    <w:rsid w:val="009B4074"/>
    <w:rsid w:val="009B78C9"/>
    <w:rsid w:val="009C5814"/>
    <w:rsid w:val="009D021E"/>
    <w:rsid w:val="009D2928"/>
    <w:rsid w:val="009D4EA2"/>
    <w:rsid w:val="009E2C36"/>
    <w:rsid w:val="009E3CBF"/>
    <w:rsid w:val="009F4ABE"/>
    <w:rsid w:val="009F575D"/>
    <w:rsid w:val="009F6815"/>
    <w:rsid w:val="009F729D"/>
    <w:rsid w:val="00A028E2"/>
    <w:rsid w:val="00A110A2"/>
    <w:rsid w:val="00A17B4B"/>
    <w:rsid w:val="00A21885"/>
    <w:rsid w:val="00A339C5"/>
    <w:rsid w:val="00A358B4"/>
    <w:rsid w:val="00A35DA7"/>
    <w:rsid w:val="00A42DDA"/>
    <w:rsid w:val="00A433B6"/>
    <w:rsid w:val="00A521DD"/>
    <w:rsid w:val="00A530CC"/>
    <w:rsid w:val="00A5539B"/>
    <w:rsid w:val="00A56862"/>
    <w:rsid w:val="00A6050B"/>
    <w:rsid w:val="00A63399"/>
    <w:rsid w:val="00A70FA0"/>
    <w:rsid w:val="00A71012"/>
    <w:rsid w:val="00A843E2"/>
    <w:rsid w:val="00A93FC3"/>
    <w:rsid w:val="00A94F20"/>
    <w:rsid w:val="00AA026E"/>
    <w:rsid w:val="00AC0327"/>
    <w:rsid w:val="00AC0B32"/>
    <w:rsid w:val="00AC1CE8"/>
    <w:rsid w:val="00AC2520"/>
    <w:rsid w:val="00AC3475"/>
    <w:rsid w:val="00AD3218"/>
    <w:rsid w:val="00AD34DA"/>
    <w:rsid w:val="00AD43A5"/>
    <w:rsid w:val="00AD6D89"/>
    <w:rsid w:val="00AE2B1C"/>
    <w:rsid w:val="00AF38B4"/>
    <w:rsid w:val="00AF694A"/>
    <w:rsid w:val="00B1042F"/>
    <w:rsid w:val="00B10DB8"/>
    <w:rsid w:val="00B273BF"/>
    <w:rsid w:val="00B3073B"/>
    <w:rsid w:val="00B41D95"/>
    <w:rsid w:val="00B42E09"/>
    <w:rsid w:val="00B45F27"/>
    <w:rsid w:val="00B5297F"/>
    <w:rsid w:val="00B52F91"/>
    <w:rsid w:val="00B5380F"/>
    <w:rsid w:val="00B57719"/>
    <w:rsid w:val="00B62B6A"/>
    <w:rsid w:val="00B8118F"/>
    <w:rsid w:val="00B85757"/>
    <w:rsid w:val="00B87585"/>
    <w:rsid w:val="00B9148A"/>
    <w:rsid w:val="00B91E5B"/>
    <w:rsid w:val="00B9628F"/>
    <w:rsid w:val="00BB165E"/>
    <w:rsid w:val="00BB25FD"/>
    <w:rsid w:val="00BB7D06"/>
    <w:rsid w:val="00BC03E4"/>
    <w:rsid w:val="00BC2429"/>
    <w:rsid w:val="00BC2CA1"/>
    <w:rsid w:val="00BC6FEE"/>
    <w:rsid w:val="00BD5656"/>
    <w:rsid w:val="00BE5B1C"/>
    <w:rsid w:val="00BF0B94"/>
    <w:rsid w:val="00BF1148"/>
    <w:rsid w:val="00C07202"/>
    <w:rsid w:val="00C07639"/>
    <w:rsid w:val="00C10107"/>
    <w:rsid w:val="00C16EAC"/>
    <w:rsid w:val="00C200E0"/>
    <w:rsid w:val="00C20D0C"/>
    <w:rsid w:val="00C32EA2"/>
    <w:rsid w:val="00C4268D"/>
    <w:rsid w:val="00C43EF5"/>
    <w:rsid w:val="00C477B4"/>
    <w:rsid w:val="00C529F7"/>
    <w:rsid w:val="00C52CBB"/>
    <w:rsid w:val="00C54326"/>
    <w:rsid w:val="00C658BC"/>
    <w:rsid w:val="00C66029"/>
    <w:rsid w:val="00C66995"/>
    <w:rsid w:val="00C73918"/>
    <w:rsid w:val="00C81E66"/>
    <w:rsid w:val="00C905C0"/>
    <w:rsid w:val="00C90D0A"/>
    <w:rsid w:val="00C915E3"/>
    <w:rsid w:val="00C95F5F"/>
    <w:rsid w:val="00C975DE"/>
    <w:rsid w:val="00CA0262"/>
    <w:rsid w:val="00CA0343"/>
    <w:rsid w:val="00CA4DAC"/>
    <w:rsid w:val="00CA6C22"/>
    <w:rsid w:val="00CA7CD5"/>
    <w:rsid w:val="00CB41B3"/>
    <w:rsid w:val="00CB4351"/>
    <w:rsid w:val="00CB58CC"/>
    <w:rsid w:val="00CB74AE"/>
    <w:rsid w:val="00CB7E6D"/>
    <w:rsid w:val="00CC657E"/>
    <w:rsid w:val="00CC6856"/>
    <w:rsid w:val="00CD14CD"/>
    <w:rsid w:val="00CD5CFC"/>
    <w:rsid w:val="00CE0FEA"/>
    <w:rsid w:val="00CE5B0E"/>
    <w:rsid w:val="00CE73DA"/>
    <w:rsid w:val="00CF0FED"/>
    <w:rsid w:val="00CF2781"/>
    <w:rsid w:val="00CF34B0"/>
    <w:rsid w:val="00CF7643"/>
    <w:rsid w:val="00D029D4"/>
    <w:rsid w:val="00D053F7"/>
    <w:rsid w:val="00D108D5"/>
    <w:rsid w:val="00D10B48"/>
    <w:rsid w:val="00D15F65"/>
    <w:rsid w:val="00D2407E"/>
    <w:rsid w:val="00D240E2"/>
    <w:rsid w:val="00D2675E"/>
    <w:rsid w:val="00D27B69"/>
    <w:rsid w:val="00D27D90"/>
    <w:rsid w:val="00D314FE"/>
    <w:rsid w:val="00D4241A"/>
    <w:rsid w:val="00D45201"/>
    <w:rsid w:val="00D56066"/>
    <w:rsid w:val="00D57528"/>
    <w:rsid w:val="00D61F9E"/>
    <w:rsid w:val="00D631DD"/>
    <w:rsid w:val="00D668F7"/>
    <w:rsid w:val="00D7524E"/>
    <w:rsid w:val="00D87785"/>
    <w:rsid w:val="00D942A5"/>
    <w:rsid w:val="00D97E3B"/>
    <w:rsid w:val="00DA6C3E"/>
    <w:rsid w:val="00DB00FA"/>
    <w:rsid w:val="00DC01C3"/>
    <w:rsid w:val="00DC4604"/>
    <w:rsid w:val="00DC6B7F"/>
    <w:rsid w:val="00DC6F5E"/>
    <w:rsid w:val="00DD10FF"/>
    <w:rsid w:val="00DE33D4"/>
    <w:rsid w:val="00DE4BF7"/>
    <w:rsid w:val="00E044DA"/>
    <w:rsid w:val="00E11A41"/>
    <w:rsid w:val="00E12255"/>
    <w:rsid w:val="00E126D2"/>
    <w:rsid w:val="00E146CE"/>
    <w:rsid w:val="00E15126"/>
    <w:rsid w:val="00E23B7F"/>
    <w:rsid w:val="00E27525"/>
    <w:rsid w:val="00E305F4"/>
    <w:rsid w:val="00E34411"/>
    <w:rsid w:val="00E34F7C"/>
    <w:rsid w:val="00E3638E"/>
    <w:rsid w:val="00E3698B"/>
    <w:rsid w:val="00E41F6B"/>
    <w:rsid w:val="00E45249"/>
    <w:rsid w:val="00E4677F"/>
    <w:rsid w:val="00E47F0E"/>
    <w:rsid w:val="00E503B7"/>
    <w:rsid w:val="00E5112D"/>
    <w:rsid w:val="00E60C32"/>
    <w:rsid w:val="00E62D27"/>
    <w:rsid w:val="00E65B42"/>
    <w:rsid w:val="00E70CF9"/>
    <w:rsid w:val="00E75969"/>
    <w:rsid w:val="00E75EDD"/>
    <w:rsid w:val="00E7694A"/>
    <w:rsid w:val="00E8035B"/>
    <w:rsid w:val="00E9234A"/>
    <w:rsid w:val="00EA08F5"/>
    <w:rsid w:val="00EA3725"/>
    <w:rsid w:val="00EB07E5"/>
    <w:rsid w:val="00EB300D"/>
    <w:rsid w:val="00EB5501"/>
    <w:rsid w:val="00EC5DF1"/>
    <w:rsid w:val="00ED1BC9"/>
    <w:rsid w:val="00ED393B"/>
    <w:rsid w:val="00ED3D90"/>
    <w:rsid w:val="00ED709F"/>
    <w:rsid w:val="00EF759C"/>
    <w:rsid w:val="00EF7AA6"/>
    <w:rsid w:val="00F06D32"/>
    <w:rsid w:val="00F1439A"/>
    <w:rsid w:val="00F2147F"/>
    <w:rsid w:val="00F22D5F"/>
    <w:rsid w:val="00F23252"/>
    <w:rsid w:val="00F268FA"/>
    <w:rsid w:val="00F32A75"/>
    <w:rsid w:val="00F37CF8"/>
    <w:rsid w:val="00F41C6D"/>
    <w:rsid w:val="00F46208"/>
    <w:rsid w:val="00F4728B"/>
    <w:rsid w:val="00F5019D"/>
    <w:rsid w:val="00F523BA"/>
    <w:rsid w:val="00F56B15"/>
    <w:rsid w:val="00F62CC5"/>
    <w:rsid w:val="00F6537F"/>
    <w:rsid w:val="00F659E0"/>
    <w:rsid w:val="00F66D05"/>
    <w:rsid w:val="00F71FFF"/>
    <w:rsid w:val="00F74205"/>
    <w:rsid w:val="00F80C1B"/>
    <w:rsid w:val="00F84E22"/>
    <w:rsid w:val="00F90F71"/>
    <w:rsid w:val="00F9419B"/>
    <w:rsid w:val="00FA065B"/>
    <w:rsid w:val="00FA0FE9"/>
    <w:rsid w:val="00FA5978"/>
    <w:rsid w:val="00FD3262"/>
    <w:rsid w:val="00FD4FF7"/>
    <w:rsid w:val="00FD640A"/>
    <w:rsid w:val="00FE00B7"/>
    <w:rsid w:val="00FE249D"/>
    <w:rsid w:val="00FE7716"/>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73D064"/>
  <w15:docId w15:val="{3FB0AE78-B194-47FD-9173-3BE641B92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2005"/>
    <w:pPr>
      <w:spacing w:after="240" w:line="480" w:lineRule="auto"/>
      <w:ind w:firstLine="360"/>
    </w:pPr>
    <w:rPr>
      <w:sz w:val="22"/>
      <w:szCs w:val="22"/>
      <w:lang w:bidi="en-US"/>
    </w:rPr>
  </w:style>
  <w:style w:type="paragraph" w:styleId="Heading1">
    <w:name w:val="heading 1"/>
    <w:basedOn w:val="Normal"/>
    <w:next w:val="Normal"/>
    <w:link w:val="Heading1Char"/>
    <w:uiPriority w:val="9"/>
    <w:qFormat/>
    <w:rsid w:val="006E2005"/>
    <w:pPr>
      <w:spacing w:before="600" w:after="0" w:line="360" w:lineRule="auto"/>
      <w:ind w:firstLine="0"/>
      <w:outlineLvl w:val="0"/>
    </w:pPr>
    <w:rPr>
      <w:rFonts w:ascii="Cambria" w:hAnsi="Cambria"/>
      <w:b/>
      <w:bCs/>
      <w:i/>
      <w:iCs/>
      <w:sz w:val="32"/>
      <w:szCs w:val="32"/>
    </w:rPr>
  </w:style>
  <w:style w:type="paragraph" w:styleId="Heading2">
    <w:name w:val="heading 2"/>
    <w:basedOn w:val="Normal"/>
    <w:next w:val="Normal"/>
    <w:link w:val="Heading2Char"/>
    <w:uiPriority w:val="9"/>
    <w:semiHidden/>
    <w:unhideWhenUsed/>
    <w:qFormat/>
    <w:rsid w:val="006E2005"/>
    <w:pPr>
      <w:spacing w:before="320" w:after="0" w:line="360" w:lineRule="auto"/>
      <w:ind w:firstLine="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6E2005"/>
    <w:pPr>
      <w:spacing w:before="320" w:after="0" w:line="360" w:lineRule="auto"/>
      <w:ind w:firstLine="0"/>
      <w:outlineLvl w:val="2"/>
    </w:pPr>
    <w:rPr>
      <w:rFonts w:ascii="Cambria" w:hAnsi="Cambria"/>
      <w:b/>
      <w:bCs/>
      <w:i/>
      <w:iCs/>
      <w:sz w:val="26"/>
      <w:szCs w:val="26"/>
    </w:rPr>
  </w:style>
  <w:style w:type="paragraph" w:styleId="Heading4">
    <w:name w:val="heading 4"/>
    <w:basedOn w:val="Normal"/>
    <w:next w:val="Normal"/>
    <w:link w:val="Heading4Char"/>
    <w:uiPriority w:val="9"/>
    <w:semiHidden/>
    <w:unhideWhenUsed/>
    <w:qFormat/>
    <w:rsid w:val="006E2005"/>
    <w:pPr>
      <w:spacing w:before="280" w:after="0" w:line="360" w:lineRule="auto"/>
      <w:ind w:firstLine="0"/>
      <w:outlineLvl w:val="3"/>
    </w:pPr>
    <w:rPr>
      <w:rFonts w:ascii="Cambria" w:hAnsi="Cambria"/>
      <w:b/>
      <w:bCs/>
      <w:i/>
      <w:iCs/>
      <w:sz w:val="24"/>
      <w:szCs w:val="24"/>
    </w:rPr>
  </w:style>
  <w:style w:type="paragraph" w:styleId="Heading5">
    <w:name w:val="heading 5"/>
    <w:basedOn w:val="Normal"/>
    <w:next w:val="Normal"/>
    <w:link w:val="Heading5Char"/>
    <w:uiPriority w:val="9"/>
    <w:semiHidden/>
    <w:unhideWhenUsed/>
    <w:qFormat/>
    <w:rsid w:val="006E2005"/>
    <w:pPr>
      <w:spacing w:before="280" w:after="0" w:line="360" w:lineRule="auto"/>
      <w:ind w:firstLine="0"/>
      <w:outlineLvl w:val="4"/>
    </w:pPr>
    <w:rPr>
      <w:rFonts w:ascii="Cambria" w:hAnsi="Cambria"/>
      <w:b/>
      <w:bCs/>
      <w:i/>
      <w:iCs/>
    </w:rPr>
  </w:style>
  <w:style w:type="paragraph" w:styleId="Heading6">
    <w:name w:val="heading 6"/>
    <w:basedOn w:val="Normal"/>
    <w:next w:val="Normal"/>
    <w:link w:val="Heading6Char"/>
    <w:uiPriority w:val="9"/>
    <w:semiHidden/>
    <w:unhideWhenUsed/>
    <w:qFormat/>
    <w:rsid w:val="006E2005"/>
    <w:pPr>
      <w:spacing w:before="280" w:after="80" w:line="360" w:lineRule="auto"/>
      <w:ind w:firstLine="0"/>
      <w:outlineLvl w:val="5"/>
    </w:pPr>
    <w:rPr>
      <w:rFonts w:ascii="Cambria" w:hAnsi="Cambria"/>
      <w:b/>
      <w:bCs/>
      <w:i/>
      <w:iCs/>
    </w:rPr>
  </w:style>
  <w:style w:type="paragraph" w:styleId="Heading7">
    <w:name w:val="heading 7"/>
    <w:basedOn w:val="Normal"/>
    <w:next w:val="Normal"/>
    <w:link w:val="Heading7Char"/>
    <w:uiPriority w:val="9"/>
    <w:semiHidden/>
    <w:unhideWhenUsed/>
    <w:qFormat/>
    <w:rsid w:val="006E2005"/>
    <w:pPr>
      <w:spacing w:before="280" w:after="0" w:line="360" w:lineRule="auto"/>
      <w:ind w:firstLine="0"/>
      <w:outlineLvl w:val="6"/>
    </w:pPr>
    <w:rPr>
      <w:rFonts w:ascii="Cambria" w:hAnsi="Cambria"/>
      <w:b/>
      <w:bCs/>
      <w:i/>
      <w:iCs/>
      <w:sz w:val="20"/>
      <w:szCs w:val="20"/>
    </w:rPr>
  </w:style>
  <w:style w:type="paragraph" w:styleId="Heading8">
    <w:name w:val="heading 8"/>
    <w:basedOn w:val="Normal"/>
    <w:next w:val="Normal"/>
    <w:link w:val="Heading8Char"/>
    <w:uiPriority w:val="9"/>
    <w:semiHidden/>
    <w:unhideWhenUsed/>
    <w:qFormat/>
    <w:rsid w:val="006E2005"/>
    <w:pPr>
      <w:spacing w:before="280" w:after="0" w:line="360" w:lineRule="auto"/>
      <w:ind w:firstLine="0"/>
      <w:outlineLvl w:val="7"/>
    </w:pPr>
    <w:rPr>
      <w:rFonts w:ascii="Cambria" w:hAnsi="Cambria"/>
      <w:b/>
      <w:bCs/>
      <w:i/>
      <w:iCs/>
      <w:sz w:val="18"/>
      <w:szCs w:val="18"/>
    </w:rPr>
  </w:style>
  <w:style w:type="paragraph" w:styleId="Heading9">
    <w:name w:val="heading 9"/>
    <w:basedOn w:val="Normal"/>
    <w:next w:val="Normal"/>
    <w:link w:val="Heading9Char"/>
    <w:uiPriority w:val="9"/>
    <w:semiHidden/>
    <w:unhideWhenUsed/>
    <w:qFormat/>
    <w:rsid w:val="006E2005"/>
    <w:pPr>
      <w:spacing w:before="280" w:after="0" w:line="360" w:lineRule="auto"/>
      <w:ind w:firstLine="0"/>
      <w:outlineLvl w:val="8"/>
    </w:pPr>
    <w:rPr>
      <w:rFonts w:ascii="Cambria" w:hAnsi="Cambria"/>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1A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1A51"/>
  </w:style>
  <w:style w:type="paragraph" w:styleId="Footer">
    <w:name w:val="footer"/>
    <w:basedOn w:val="Normal"/>
    <w:link w:val="FooterChar"/>
    <w:uiPriority w:val="99"/>
    <w:unhideWhenUsed/>
    <w:rsid w:val="004C1A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1A51"/>
  </w:style>
  <w:style w:type="paragraph" w:styleId="BalloonText">
    <w:name w:val="Balloon Text"/>
    <w:basedOn w:val="Normal"/>
    <w:link w:val="BalloonTextChar"/>
    <w:uiPriority w:val="99"/>
    <w:semiHidden/>
    <w:unhideWhenUsed/>
    <w:rsid w:val="004C1A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1A51"/>
    <w:rPr>
      <w:rFonts w:ascii="Tahoma" w:hAnsi="Tahoma" w:cs="Tahoma"/>
      <w:sz w:val="16"/>
      <w:szCs w:val="16"/>
    </w:rPr>
  </w:style>
  <w:style w:type="character" w:customStyle="1" w:styleId="Heading1Char">
    <w:name w:val="Heading 1 Char"/>
    <w:basedOn w:val="DefaultParagraphFont"/>
    <w:link w:val="Heading1"/>
    <w:uiPriority w:val="9"/>
    <w:rsid w:val="006E2005"/>
    <w:rPr>
      <w:rFonts w:ascii="Cambria" w:eastAsia="Times New Roman" w:hAnsi="Cambria" w:cs="Times New Roman"/>
      <w:b/>
      <w:bCs/>
      <w:i/>
      <w:iCs/>
      <w:sz w:val="32"/>
      <w:szCs w:val="32"/>
    </w:rPr>
  </w:style>
  <w:style w:type="character" w:customStyle="1" w:styleId="Heading2Char">
    <w:name w:val="Heading 2 Char"/>
    <w:basedOn w:val="DefaultParagraphFont"/>
    <w:link w:val="Heading2"/>
    <w:uiPriority w:val="9"/>
    <w:semiHidden/>
    <w:rsid w:val="006E2005"/>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6E2005"/>
    <w:rPr>
      <w:rFonts w:ascii="Cambria" w:eastAsia="Times New Roman" w:hAnsi="Cambria" w:cs="Times New Roman"/>
      <w:b/>
      <w:bCs/>
      <w:i/>
      <w:iCs/>
      <w:sz w:val="26"/>
      <w:szCs w:val="26"/>
    </w:rPr>
  </w:style>
  <w:style w:type="character" w:customStyle="1" w:styleId="Heading4Char">
    <w:name w:val="Heading 4 Char"/>
    <w:basedOn w:val="DefaultParagraphFont"/>
    <w:link w:val="Heading4"/>
    <w:uiPriority w:val="9"/>
    <w:semiHidden/>
    <w:rsid w:val="006E2005"/>
    <w:rPr>
      <w:rFonts w:ascii="Cambria" w:eastAsia="Times New Roman" w:hAnsi="Cambria" w:cs="Times New Roman"/>
      <w:b/>
      <w:bCs/>
      <w:i/>
      <w:iCs/>
      <w:sz w:val="24"/>
      <w:szCs w:val="24"/>
    </w:rPr>
  </w:style>
  <w:style w:type="character" w:customStyle="1" w:styleId="Heading5Char">
    <w:name w:val="Heading 5 Char"/>
    <w:basedOn w:val="DefaultParagraphFont"/>
    <w:link w:val="Heading5"/>
    <w:uiPriority w:val="9"/>
    <w:semiHidden/>
    <w:rsid w:val="006E2005"/>
    <w:rPr>
      <w:rFonts w:ascii="Cambria" w:eastAsia="Times New Roman" w:hAnsi="Cambria" w:cs="Times New Roman"/>
      <w:b/>
      <w:bCs/>
      <w:i/>
      <w:iCs/>
    </w:rPr>
  </w:style>
  <w:style w:type="character" w:customStyle="1" w:styleId="Heading6Char">
    <w:name w:val="Heading 6 Char"/>
    <w:basedOn w:val="DefaultParagraphFont"/>
    <w:link w:val="Heading6"/>
    <w:uiPriority w:val="9"/>
    <w:semiHidden/>
    <w:rsid w:val="006E2005"/>
    <w:rPr>
      <w:rFonts w:ascii="Cambria" w:eastAsia="Times New Roman" w:hAnsi="Cambria" w:cs="Times New Roman"/>
      <w:b/>
      <w:bCs/>
      <w:i/>
      <w:iCs/>
    </w:rPr>
  </w:style>
  <w:style w:type="character" w:customStyle="1" w:styleId="Heading7Char">
    <w:name w:val="Heading 7 Char"/>
    <w:basedOn w:val="DefaultParagraphFont"/>
    <w:link w:val="Heading7"/>
    <w:uiPriority w:val="9"/>
    <w:semiHidden/>
    <w:rsid w:val="006E2005"/>
    <w:rPr>
      <w:rFonts w:ascii="Cambria" w:eastAsia="Times New Roman" w:hAnsi="Cambria" w:cs="Times New Roman"/>
      <w:b/>
      <w:bCs/>
      <w:i/>
      <w:iCs/>
      <w:sz w:val="20"/>
      <w:szCs w:val="20"/>
    </w:rPr>
  </w:style>
  <w:style w:type="character" w:customStyle="1" w:styleId="Heading8Char">
    <w:name w:val="Heading 8 Char"/>
    <w:basedOn w:val="DefaultParagraphFont"/>
    <w:link w:val="Heading8"/>
    <w:uiPriority w:val="9"/>
    <w:semiHidden/>
    <w:rsid w:val="006E2005"/>
    <w:rPr>
      <w:rFonts w:ascii="Cambria" w:eastAsia="Times New Roman" w:hAnsi="Cambria" w:cs="Times New Roman"/>
      <w:b/>
      <w:bCs/>
      <w:i/>
      <w:iCs/>
      <w:sz w:val="18"/>
      <w:szCs w:val="18"/>
    </w:rPr>
  </w:style>
  <w:style w:type="character" w:customStyle="1" w:styleId="Heading9Char">
    <w:name w:val="Heading 9 Char"/>
    <w:basedOn w:val="DefaultParagraphFont"/>
    <w:link w:val="Heading9"/>
    <w:uiPriority w:val="9"/>
    <w:semiHidden/>
    <w:rsid w:val="006E2005"/>
    <w:rPr>
      <w:rFonts w:ascii="Cambria" w:eastAsia="Times New Roman" w:hAnsi="Cambria" w:cs="Times New Roman"/>
      <w:i/>
      <w:iCs/>
      <w:sz w:val="18"/>
      <w:szCs w:val="18"/>
    </w:rPr>
  </w:style>
  <w:style w:type="paragraph" w:styleId="Caption">
    <w:name w:val="caption"/>
    <w:basedOn w:val="Normal"/>
    <w:next w:val="Normal"/>
    <w:uiPriority w:val="35"/>
    <w:semiHidden/>
    <w:unhideWhenUsed/>
    <w:qFormat/>
    <w:rsid w:val="006E2005"/>
    <w:rPr>
      <w:b/>
      <w:bCs/>
      <w:sz w:val="18"/>
      <w:szCs w:val="18"/>
    </w:rPr>
  </w:style>
  <w:style w:type="paragraph" w:styleId="Title">
    <w:name w:val="Title"/>
    <w:basedOn w:val="Normal"/>
    <w:next w:val="Normal"/>
    <w:link w:val="TitleChar"/>
    <w:uiPriority w:val="10"/>
    <w:qFormat/>
    <w:rsid w:val="006E2005"/>
    <w:pPr>
      <w:spacing w:line="240" w:lineRule="auto"/>
      <w:ind w:firstLine="0"/>
    </w:pPr>
    <w:rPr>
      <w:rFonts w:ascii="Cambria" w:hAnsi="Cambria"/>
      <w:b/>
      <w:bCs/>
      <w:i/>
      <w:iCs/>
      <w:spacing w:val="10"/>
      <w:sz w:val="60"/>
      <w:szCs w:val="60"/>
    </w:rPr>
  </w:style>
  <w:style w:type="character" w:customStyle="1" w:styleId="TitleChar">
    <w:name w:val="Title Char"/>
    <w:basedOn w:val="DefaultParagraphFont"/>
    <w:link w:val="Title"/>
    <w:uiPriority w:val="10"/>
    <w:rsid w:val="006E2005"/>
    <w:rPr>
      <w:rFonts w:ascii="Cambria" w:eastAsia="Times New Roman" w:hAnsi="Cambria" w:cs="Times New Roman"/>
      <w:b/>
      <w:bCs/>
      <w:i/>
      <w:iCs/>
      <w:spacing w:val="10"/>
      <w:sz w:val="60"/>
      <w:szCs w:val="60"/>
    </w:rPr>
  </w:style>
  <w:style w:type="paragraph" w:styleId="Subtitle">
    <w:name w:val="Subtitle"/>
    <w:basedOn w:val="Normal"/>
    <w:next w:val="Normal"/>
    <w:link w:val="SubtitleChar"/>
    <w:uiPriority w:val="11"/>
    <w:qFormat/>
    <w:rsid w:val="006E2005"/>
    <w:pPr>
      <w:spacing w:after="320"/>
      <w:jc w:val="right"/>
    </w:pPr>
    <w:rPr>
      <w:i/>
      <w:iCs/>
      <w:color w:val="808080"/>
      <w:spacing w:val="10"/>
      <w:sz w:val="24"/>
      <w:szCs w:val="24"/>
    </w:rPr>
  </w:style>
  <w:style w:type="character" w:customStyle="1" w:styleId="SubtitleChar">
    <w:name w:val="Subtitle Char"/>
    <w:basedOn w:val="DefaultParagraphFont"/>
    <w:link w:val="Subtitle"/>
    <w:uiPriority w:val="11"/>
    <w:rsid w:val="006E2005"/>
    <w:rPr>
      <w:i/>
      <w:iCs/>
      <w:color w:val="808080"/>
      <w:spacing w:val="10"/>
      <w:sz w:val="24"/>
      <w:szCs w:val="24"/>
    </w:rPr>
  </w:style>
  <w:style w:type="character" w:styleId="Strong">
    <w:name w:val="Strong"/>
    <w:basedOn w:val="DefaultParagraphFont"/>
    <w:uiPriority w:val="22"/>
    <w:qFormat/>
    <w:rsid w:val="006E2005"/>
    <w:rPr>
      <w:b/>
      <w:bCs/>
      <w:spacing w:val="0"/>
    </w:rPr>
  </w:style>
  <w:style w:type="character" w:styleId="Emphasis">
    <w:name w:val="Emphasis"/>
    <w:uiPriority w:val="20"/>
    <w:qFormat/>
    <w:rsid w:val="006E2005"/>
    <w:rPr>
      <w:b/>
      <w:bCs/>
      <w:i/>
      <w:iCs/>
      <w:color w:val="auto"/>
    </w:rPr>
  </w:style>
  <w:style w:type="paragraph" w:styleId="NoSpacing">
    <w:name w:val="No Spacing"/>
    <w:basedOn w:val="Normal"/>
    <w:link w:val="NoSpacingChar"/>
    <w:uiPriority w:val="1"/>
    <w:qFormat/>
    <w:rsid w:val="006E2005"/>
    <w:pPr>
      <w:spacing w:after="0" w:line="240" w:lineRule="auto"/>
      <w:ind w:firstLine="0"/>
    </w:pPr>
  </w:style>
  <w:style w:type="paragraph" w:styleId="ListParagraph">
    <w:name w:val="List Paragraph"/>
    <w:basedOn w:val="Normal"/>
    <w:link w:val="ListParagraphChar"/>
    <w:uiPriority w:val="34"/>
    <w:qFormat/>
    <w:rsid w:val="006E2005"/>
    <w:pPr>
      <w:ind w:left="720"/>
      <w:contextualSpacing/>
    </w:pPr>
  </w:style>
  <w:style w:type="paragraph" w:styleId="Quote">
    <w:name w:val="Quote"/>
    <w:basedOn w:val="Normal"/>
    <w:next w:val="Normal"/>
    <w:link w:val="QuoteChar"/>
    <w:uiPriority w:val="29"/>
    <w:qFormat/>
    <w:rsid w:val="006E2005"/>
    <w:rPr>
      <w:color w:val="5A5A5A"/>
    </w:rPr>
  </w:style>
  <w:style w:type="character" w:customStyle="1" w:styleId="QuoteChar">
    <w:name w:val="Quote Char"/>
    <w:basedOn w:val="DefaultParagraphFont"/>
    <w:link w:val="Quote"/>
    <w:uiPriority w:val="29"/>
    <w:rsid w:val="006E2005"/>
    <w:rPr>
      <w:rFonts w:ascii="Calibri"/>
      <w:color w:val="5A5A5A"/>
    </w:rPr>
  </w:style>
  <w:style w:type="paragraph" w:styleId="IntenseQuote">
    <w:name w:val="Intense Quote"/>
    <w:basedOn w:val="Normal"/>
    <w:next w:val="Normal"/>
    <w:link w:val="IntenseQuoteChar"/>
    <w:uiPriority w:val="30"/>
    <w:qFormat/>
    <w:rsid w:val="006E2005"/>
    <w:pPr>
      <w:spacing w:before="320" w:after="480" w:line="240" w:lineRule="auto"/>
      <w:ind w:left="720" w:right="720" w:firstLine="0"/>
      <w:jc w:val="center"/>
    </w:pPr>
    <w:rPr>
      <w:rFonts w:ascii="Cambria" w:hAnsi="Cambria"/>
      <w:i/>
      <w:iCs/>
      <w:sz w:val="20"/>
      <w:szCs w:val="20"/>
    </w:rPr>
  </w:style>
  <w:style w:type="character" w:customStyle="1" w:styleId="IntenseQuoteChar">
    <w:name w:val="Intense Quote Char"/>
    <w:basedOn w:val="DefaultParagraphFont"/>
    <w:link w:val="IntenseQuote"/>
    <w:uiPriority w:val="30"/>
    <w:rsid w:val="006E2005"/>
    <w:rPr>
      <w:rFonts w:ascii="Cambria" w:eastAsia="Times New Roman" w:hAnsi="Cambria" w:cs="Times New Roman"/>
      <w:i/>
      <w:iCs/>
      <w:sz w:val="20"/>
      <w:szCs w:val="20"/>
    </w:rPr>
  </w:style>
  <w:style w:type="character" w:styleId="SubtleEmphasis">
    <w:name w:val="Subtle Emphasis"/>
    <w:uiPriority w:val="19"/>
    <w:qFormat/>
    <w:rsid w:val="006E2005"/>
    <w:rPr>
      <w:i/>
      <w:iCs/>
      <w:color w:val="5A5A5A"/>
    </w:rPr>
  </w:style>
  <w:style w:type="character" w:styleId="IntenseEmphasis">
    <w:name w:val="Intense Emphasis"/>
    <w:uiPriority w:val="21"/>
    <w:qFormat/>
    <w:rsid w:val="006E2005"/>
    <w:rPr>
      <w:b/>
      <w:bCs/>
      <w:i/>
      <w:iCs/>
      <w:color w:val="auto"/>
      <w:u w:val="single"/>
    </w:rPr>
  </w:style>
  <w:style w:type="character" w:styleId="SubtleReference">
    <w:name w:val="Subtle Reference"/>
    <w:uiPriority w:val="31"/>
    <w:qFormat/>
    <w:rsid w:val="006E2005"/>
    <w:rPr>
      <w:smallCaps/>
    </w:rPr>
  </w:style>
  <w:style w:type="character" w:styleId="IntenseReference">
    <w:name w:val="Intense Reference"/>
    <w:uiPriority w:val="32"/>
    <w:qFormat/>
    <w:rsid w:val="006E2005"/>
    <w:rPr>
      <w:b/>
      <w:bCs/>
      <w:smallCaps/>
      <w:color w:val="auto"/>
    </w:rPr>
  </w:style>
  <w:style w:type="character" w:styleId="BookTitle">
    <w:name w:val="Book Title"/>
    <w:uiPriority w:val="33"/>
    <w:qFormat/>
    <w:rsid w:val="006E2005"/>
    <w:rPr>
      <w:rFonts w:ascii="Cambria" w:eastAsia="Times New Roman" w:hAnsi="Cambria" w:cs="Times New Roman"/>
      <w:b/>
      <w:bCs/>
      <w:smallCaps/>
      <w:color w:val="auto"/>
      <w:u w:val="single"/>
    </w:rPr>
  </w:style>
  <w:style w:type="paragraph" w:styleId="TOCHeading">
    <w:name w:val="TOC Heading"/>
    <w:basedOn w:val="Heading1"/>
    <w:next w:val="Normal"/>
    <w:uiPriority w:val="39"/>
    <w:semiHidden/>
    <w:unhideWhenUsed/>
    <w:qFormat/>
    <w:rsid w:val="006E2005"/>
    <w:pPr>
      <w:outlineLvl w:val="9"/>
    </w:pPr>
  </w:style>
  <w:style w:type="paragraph" w:styleId="PlainText">
    <w:name w:val="Plain Text"/>
    <w:basedOn w:val="Normal"/>
    <w:link w:val="PlainTextChar1"/>
    <w:unhideWhenUsed/>
    <w:rsid w:val="00111C6E"/>
    <w:pPr>
      <w:shd w:val="clear" w:color="auto" w:fill="FFFFFF"/>
      <w:spacing w:after="0" w:line="240" w:lineRule="auto"/>
      <w:ind w:firstLine="0"/>
      <w:jc w:val="both"/>
    </w:pPr>
    <w:rPr>
      <w:rFonts w:ascii="Courier New" w:eastAsia="Calibri" w:hAnsi="Courier New"/>
      <w:color w:val="000000"/>
      <w:w w:val="110"/>
      <w:lang w:val="en-IN" w:eastAsia="en-IN" w:bidi="ar-SA"/>
    </w:rPr>
  </w:style>
  <w:style w:type="character" w:customStyle="1" w:styleId="PlainTextChar">
    <w:name w:val="Plain Text Char"/>
    <w:basedOn w:val="DefaultParagraphFont"/>
    <w:rsid w:val="00111C6E"/>
    <w:rPr>
      <w:rFonts w:ascii="Courier New" w:hAnsi="Courier New" w:cs="Courier New"/>
      <w:lang w:bidi="en-US"/>
    </w:rPr>
  </w:style>
  <w:style w:type="character" w:customStyle="1" w:styleId="PlainTextChar1">
    <w:name w:val="Plain Text Char1"/>
    <w:basedOn w:val="DefaultParagraphFont"/>
    <w:link w:val="PlainText"/>
    <w:rsid w:val="00111C6E"/>
    <w:rPr>
      <w:rFonts w:ascii="Courier New" w:eastAsia="Calibri" w:hAnsi="Courier New"/>
      <w:color w:val="000000"/>
      <w:w w:val="110"/>
      <w:sz w:val="22"/>
      <w:szCs w:val="22"/>
      <w:shd w:val="clear" w:color="auto" w:fill="FFFFFF"/>
      <w:lang w:val="en-IN" w:eastAsia="en-IN"/>
    </w:rPr>
  </w:style>
  <w:style w:type="character" w:styleId="Hyperlink">
    <w:name w:val="Hyperlink"/>
    <w:basedOn w:val="DefaultParagraphFont"/>
    <w:uiPriority w:val="99"/>
    <w:unhideWhenUsed/>
    <w:rsid w:val="00A339C5"/>
    <w:rPr>
      <w:color w:val="0000FF"/>
      <w:u w:val="single"/>
    </w:rPr>
  </w:style>
  <w:style w:type="paragraph" w:customStyle="1" w:styleId="Default">
    <w:name w:val="Default"/>
    <w:rsid w:val="009E3CBF"/>
    <w:pPr>
      <w:autoSpaceDE w:val="0"/>
      <w:autoSpaceDN w:val="0"/>
      <w:adjustRightInd w:val="0"/>
    </w:pPr>
    <w:rPr>
      <w:rFonts w:ascii="Bookman Old Style" w:hAnsi="Bookman Old Style" w:cs="Bookman Old Style"/>
      <w:color w:val="000000"/>
      <w:sz w:val="24"/>
      <w:szCs w:val="24"/>
      <w:lang w:bidi="en-US"/>
    </w:rPr>
  </w:style>
  <w:style w:type="paragraph" w:styleId="NormalWeb">
    <w:name w:val="Normal (Web)"/>
    <w:basedOn w:val="Normal"/>
    <w:uiPriority w:val="99"/>
    <w:unhideWhenUsed/>
    <w:rsid w:val="00CA6C22"/>
    <w:pPr>
      <w:spacing w:before="100" w:beforeAutospacing="1" w:after="100" w:afterAutospacing="1" w:line="240" w:lineRule="auto"/>
      <w:ind w:firstLine="0"/>
    </w:pPr>
    <w:rPr>
      <w:rFonts w:ascii="Times New Roman" w:hAnsi="Times New Roman"/>
      <w:color w:val="000000"/>
      <w:sz w:val="24"/>
      <w:szCs w:val="24"/>
      <w:lang w:bidi="ar-SA"/>
    </w:rPr>
  </w:style>
  <w:style w:type="character" w:customStyle="1" w:styleId="NoSpacingChar">
    <w:name w:val="No Spacing Char"/>
    <w:link w:val="NoSpacing"/>
    <w:uiPriority w:val="1"/>
    <w:locked/>
    <w:rsid w:val="00C658BC"/>
    <w:rPr>
      <w:sz w:val="22"/>
      <w:szCs w:val="22"/>
      <w:lang w:bidi="en-US"/>
    </w:rPr>
  </w:style>
  <w:style w:type="table" w:styleId="TableGrid">
    <w:name w:val="Table Grid"/>
    <w:basedOn w:val="TableNormal"/>
    <w:uiPriority w:val="39"/>
    <w:rsid w:val="00D15F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E044DA"/>
    <w:rPr>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19200">
      <w:bodyDiv w:val="1"/>
      <w:marLeft w:val="0"/>
      <w:marRight w:val="0"/>
      <w:marTop w:val="0"/>
      <w:marBottom w:val="0"/>
      <w:divBdr>
        <w:top w:val="none" w:sz="0" w:space="0" w:color="auto"/>
        <w:left w:val="none" w:sz="0" w:space="0" w:color="auto"/>
        <w:bottom w:val="none" w:sz="0" w:space="0" w:color="auto"/>
        <w:right w:val="none" w:sz="0" w:space="0" w:color="auto"/>
      </w:divBdr>
    </w:div>
    <w:div w:id="66652842">
      <w:bodyDiv w:val="1"/>
      <w:marLeft w:val="0"/>
      <w:marRight w:val="0"/>
      <w:marTop w:val="0"/>
      <w:marBottom w:val="0"/>
      <w:divBdr>
        <w:top w:val="none" w:sz="0" w:space="0" w:color="auto"/>
        <w:left w:val="none" w:sz="0" w:space="0" w:color="auto"/>
        <w:bottom w:val="none" w:sz="0" w:space="0" w:color="auto"/>
        <w:right w:val="none" w:sz="0" w:space="0" w:color="auto"/>
      </w:divBdr>
    </w:div>
    <w:div w:id="101998976">
      <w:bodyDiv w:val="1"/>
      <w:marLeft w:val="0"/>
      <w:marRight w:val="0"/>
      <w:marTop w:val="0"/>
      <w:marBottom w:val="0"/>
      <w:divBdr>
        <w:top w:val="none" w:sz="0" w:space="0" w:color="auto"/>
        <w:left w:val="none" w:sz="0" w:space="0" w:color="auto"/>
        <w:bottom w:val="none" w:sz="0" w:space="0" w:color="auto"/>
        <w:right w:val="none" w:sz="0" w:space="0" w:color="auto"/>
      </w:divBdr>
    </w:div>
    <w:div w:id="148249772">
      <w:bodyDiv w:val="1"/>
      <w:marLeft w:val="0"/>
      <w:marRight w:val="0"/>
      <w:marTop w:val="0"/>
      <w:marBottom w:val="0"/>
      <w:divBdr>
        <w:top w:val="none" w:sz="0" w:space="0" w:color="auto"/>
        <w:left w:val="none" w:sz="0" w:space="0" w:color="auto"/>
        <w:bottom w:val="none" w:sz="0" w:space="0" w:color="auto"/>
        <w:right w:val="none" w:sz="0" w:space="0" w:color="auto"/>
      </w:divBdr>
    </w:div>
    <w:div w:id="245849122">
      <w:bodyDiv w:val="1"/>
      <w:marLeft w:val="0"/>
      <w:marRight w:val="0"/>
      <w:marTop w:val="0"/>
      <w:marBottom w:val="0"/>
      <w:divBdr>
        <w:top w:val="none" w:sz="0" w:space="0" w:color="auto"/>
        <w:left w:val="none" w:sz="0" w:space="0" w:color="auto"/>
        <w:bottom w:val="none" w:sz="0" w:space="0" w:color="auto"/>
        <w:right w:val="none" w:sz="0" w:space="0" w:color="auto"/>
      </w:divBdr>
    </w:div>
    <w:div w:id="287320353">
      <w:bodyDiv w:val="1"/>
      <w:marLeft w:val="0"/>
      <w:marRight w:val="0"/>
      <w:marTop w:val="0"/>
      <w:marBottom w:val="0"/>
      <w:divBdr>
        <w:top w:val="none" w:sz="0" w:space="0" w:color="auto"/>
        <w:left w:val="none" w:sz="0" w:space="0" w:color="auto"/>
        <w:bottom w:val="none" w:sz="0" w:space="0" w:color="auto"/>
        <w:right w:val="none" w:sz="0" w:space="0" w:color="auto"/>
      </w:divBdr>
    </w:div>
    <w:div w:id="333730250">
      <w:bodyDiv w:val="1"/>
      <w:marLeft w:val="0"/>
      <w:marRight w:val="0"/>
      <w:marTop w:val="0"/>
      <w:marBottom w:val="0"/>
      <w:divBdr>
        <w:top w:val="none" w:sz="0" w:space="0" w:color="auto"/>
        <w:left w:val="none" w:sz="0" w:space="0" w:color="auto"/>
        <w:bottom w:val="none" w:sz="0" w:space="0" w:color="auto"/>
        <w:right w:val="none" w:sz="0" w:space="0" w:color="auto"/>
      </w:divBdr>
    </w:div>
    <w:div w:id="391391357">
      <w:bodyDiv w:val="1"/>
      <w:marLeft w:val="0"/>
      <w:marRight w:val="0"/>
      <w:marTop w:val="0"/>
      <w:marBottom w:val="0"/>
      <w:divBdr>
        <w:top w:val="none" w:sz="0" w:space="0" w:color="auto"/>
        <w:left w:val="none" w:sz="0" w:space="0" w:color="auto"/>
        <w:bottom w:val="none" w:sz="0" w:space="0" w:color="auto"/>
        <w:right w:val="none" w:sz="0" w:space="0" w:color="auto"/>
      </w:divBdr>
    </w:div>
    <w:div w:id="418790913">
      <w:bodyDiv w:val="1"/>
      <w:marLeft w:val="0"/>
      <w:marRight w:val="0"/>
      <w:marTop w:val="0"/>
      <w:marBottom w:val="0"/>
      <w:divBdr>
        <w:top w:val="none" w:sz="0" w:space="0" w:color="auto"/>
        <w:left w:val="none" w:sz="0" w:space="0" w:color="auto"/>
        <w:bottom w:val="none" w:sz="0" w:space="0" w:color="auto"/>
        <w:right w:val="none" w:sz="0" w:space="0" w:color="auto"/>
      </w:divBdr>
    </w:div>
    <w:div w:id="702632328">
      <w:bodyDiv w:val="1"/>
      <w:marLeft w:val="0"/>
      <w:marRight w:val="0"/>
      <w:marTop w:val="0"/>
      <w:marBottom w:val="0"/>
      <w:divBdr>
        <w:top w:val="none" w:sz="0" w:space="0" w:color="auto"/>
        <w:left w:val="none" w:sz="0" w:space="0" w:color="auto"/>
        <w:bottom w:val="none" w:sz="0" w:space="0" w:color="auto"/>
        <w:right w:val="none" w:sz="0" w:space="0" w:color="auto"/>
      </w:divBdr>
    </w:div>
    <w:div w:id="705065374">
      <w:bodyDiv w:val="1"/>
      <w:marLeft w:val="0"/>
      <w:marRight w:val="0"/>
      <w:marTop w:val="0"/>
      <w:marBottom w:val="0"/>
      <w:divBdr>
        <w:top w:val="none" w:sz="0" w:space="0" w:color="auto"/>
        <w:left w:val="none" w:sz="0" w:space="0" w:color="auto"/>
        <w:bottom w:val="none" w:sz="0" w:space="0" w:color="auto"/>
        <w:right w:val="none" w:sz="0" w:space="0" w:color="auto"/>
      </w:divBdr>
    </w:div>
    <w:div w:id="729229280">
      <w:bodyDiv w:val="1"/>
      <w:marLeft w:val="0"/>
      <w:marRight w:val="0"/>
      <w:marTop w:val="0"/>
      <w:marBottom w:val="0"/>
      <w:divBdr>
        <w:top w:val="none" w:sz="0" w:space="0" w:color="auto"/>
        <w:left w:val="none" w:sz="0" w:space="0" w:color="auto"/>
        <w:bottom w:val="none" w:sz="0" w:space="0" w:color="auto"/>
        <w:right w:val="none" w:sz="0" w:space="0" w:color="auto"/>
      </w:divBdr>
    </w:div>
    <w:div w:id="803696168">
      <w:bodyDiv w:val="1"/>
      <w:marLeft w:val="0"/>
      <w:marRight w:val="0"/>
      <w:marTop w:val="0"/>
      <w:marBottom w:val="0"/>
      <w:divBdr>
        <w:top w:val="none" w:sz="0" w:space="0" w:color="auto"/>
        <w:left w:val="none" w:sz="0" w:space="0" w:color="auto"/>
        <w:bottom w:val="none" w:sz="0" w:space="0" w:color="auto"/>
        <w:right w:val="none" w:sz="0" w:space="0" w:color="auto"/>
      </w:divBdr>
    </w:div>
    <w:div w:id="805119654">
      <w:bodyDiv w:val="1"/>
      <w:marLeft w:val="0"/>
      <w:marRight w:val="0"/>
      <w:marTop w:val="0"/>
      <w:marBottom w:val="0"/>
      <w:divBdr>
        <w:top w:val="none" w:sz="0" w:space="0" w:color="auto"/>
        <w:left w:val="none" w:sz="0" w:space="0" w:color="auto"/>
        <w:bottom w:val="none" w:sz="0" w:space="0" w:color="auto"/>
        <w:right w:val="none" w:sz="0" w:space="0" w:color="auto"/>
      </w:divBdr>
    </w:div>
    <w:div w:id="823665632">
      <w:bodyDiv w:val="1"/>
      <w:marLeft w:val="0"/>
      <w:marRight w:val="0"/>
      <w:marTop w:val="0"/>
      <w:marBottom w:val="0"/>
      <w:divBdr>
        <w:top w:val="none" w:sz="0" w:space="0" w:color="auto"/>
        <w:left w:val="none" w:sz="0" w:space="0" w:color="auto"/>
        <w:bottom w:val="none" w:sz="0" w:space="0" w:color="auto"/>
        <w:right w:val="none" w:sz="0" w:space="0" w:color="auto"/>
      </w:divBdr>
    </w:div>
    <w:div w:id="828332089">
      <w:bodyDiv w:val="1"/>
      <w:marLeft w:val="0"/>
      <w:marRight w:val="0"/>
      <w:marTop w:val="0"/>
      <w:marBottom w:val="0"/>
      <w:divBdr>
        <w:top w:val="none" w:sz="0" w:space="0" w:color="auto"/>
        <w:left w:val="none" w:sz="0" w:space="0" w:color="auto"/>
        <w:bottom w:val="none" w:sz="0" w:space="0" w:color="auto"/>
        <w:right w:val="none" w:sz="0" w:space="0" w:color="auto"/>
      </w:divBdr>
    </w:div>
    <w:div w:id="1054428117">
      <w:bodyDiv w:val="1"/>
      <w:marLeft w:val="0"/>
      <w:marRight w:val="0"/>
      <w:marTop w:val="0"/>
      <w:marBottom w:val="0"/>
      <w:divBdr>
        <w:top w:val="none" w:sz="0" w:space="0" w:color="auto"/>
        <w:left w:val="none" w:sz="0" w:space="0" w:color="auto"/>
        <w:bottom w:val="none" w:sz="0" w:space="0" w:color="auto"/>
        <w:right w:val="none" w:sz="0" w:space="0" w:color="auto"/>
      </w:divBdr>
    </w:div>
    <w:div w:id="1095592848">
      <w:bodyDiv w:val="1"/>
      <w:marLeft w:val="0"/>
      <w:marRight w:val="0"/>
      <w:marTop w:val="0"/>
      <w:marBottom w:val="0"/>
      <w:divBdr>
        <w:top w:val="none" w:sz="0" w:space="0" w:color="auto"/>
        <w:left w:val="none" w:sz="0" w:space="0" w:color="auto"/>
        <w:bottom w:val="none" w:sz="0" w:space="0" w:color="auto"/>
        <w:right w:val="none" w:sz="0" w:space="0" w:color="auto"/>
      </w:divBdr>
    </w:div>
    <w:div w:id="1126434675">
      <w:bodyDiv w:val="1"/>
      <w:marLeft w:val="0"/>
      <w:marRight w:val="0"/>
      <w:marTop w:val="0"/>
      <w:marBottom w:val="0"/>
      <w:divBdr>
        <w:top w:val="none" w:sz="0" w:space="0" w:color="auto"/>
        <w:left w:val="none" w:sz="0" w:space="0" w:color="auto"/>
        <w:bottom w:val="none" w:sz="0" w:space="0" w:color="auto"/>
        <w:right w:val="none" w:sz="0" w:space="0" w:color="auto"/>
      </w:divBdr>
    </w:div>
    <w:div w:id="1135634952">
      <w:bodyDiv w:val="1"/>
      <w:marLeft w:val="0"/>
      <w:marRight w:val="0"/>
      <w:marTop w:val="0"/>
      <w:marBottom w:val="0"/>
      <w:divBdr>
        <w:top w:val="none" w:sz="0" w:space="0" w:color="auto"/>
        <w:left w:val="none" w:sz="0" w:space="0" w:color="auto"/>
        <w:bottom w:val="none" w:sz="0" w:space="0" w:color="auto"/>
        <w:right w:val="none" w:sz="0" w:space="0" w:color="auto"/>
      </w:divBdr>
    </w:div>
    <w:div w:id="1138455151">
      <w:bodyDiv w:val="1"/>
      <w:marLeft w:val="0"/>
      <w:marRight w:val="0"/>
      <w:marTop w:val="0"/>
      <w:marBottom w:val="0"/>
      <w:divBdr>
        <w:top w:val="none" w:sz="0" w:space="0" w:color="auto"/>
        <w:left w:val="none" w:sz="0" w:space="0" w:color="auto"/>
        <w:bottom w:val="none" w:sz="0" w:space="0" w:color="auto"/>
        <w:right w:val="none" w:sz="0" w:space="0" w:color="auto"/>
      </w:divBdr>
    </w:div>
    <w:div w:id="1181821862">
      <w:bodyDiv w:val="1"/>
      <w:marLeft w:val="0"/>
      <w:marRight w:val="0"/>
      <w:marTop w:val="0"/>
      <w:marBottom w:val="0"/>
      <w:divBdr>
        <w:top w:val="none" w:sz="0" w:space="0" w:color="auto"/>
        <w:left w:val="none" w:sz="0" w:space="0" w:color="auto"/>
        <w:bottom w:val="none" w:sz="0" w:space="0" w:color="auto"/>
        <w:right w:val="none" w:sz="0" w:space="0" w:color="auto"/>
      </w:divBdr>
    </w:div>
    <w:div w:id="1230383219">
      <w:bodyDiv w:val="1"/>
      <w:marLeft w:val="0"/>
      <w:marRight w:val="0"/>
      <w:marTop w:val="0"/>
      <w:marBottom w:val="0"/>
      <w:divBdr>
        <w:top w:val="none" w:sz="0" w:space="0" w:color="auto"/>
        <w:left w:val="none" w:sz="0" w:space="0" w:color="auto"/>
        <w:bottom w:val="none" w:sz="0" w:space="0" w:color="auto"/>
        <w:right w:val="none" w:sz="0" w:space="0" w:color="auto"/>
      </w:divBdr>
    </w:div>
    <w:div w:id="1317607622">
      <w:bodyDiv w:val="1"/>
      <w:marLeft w:val="0"/>
      <w:marRight w:val="0"/>
      <w:marTop w:val="0"/>
      <w:marBottom w:val="0"/>
      <w:divBdr>
        <w:top w:val="none" w:sz="0" w:space="0" w:color="auto"/>
        <w:left w:val="none" w:sz="0" w:space="0" w:color="auto"/>
        <w:bottom w:val="none" w:sz="0" w:space="0" w:color="auto"/>
        <w:right w:val="none" w:sz="0" w:space="0" w:color="auto"/>
      </w:divBdr>
    </w:div>
    <w:div w:id="1342898520">
      <w:bodyDiv w:val="1"/>
      <w:marLeft w:val="0"/>
      <w:marRight w:val="0"/>
      <w:marTop w:val="0"/>
      <w:marBottom w:val="0"/>
      <w:divBdr>
        <w:top w:val="none" w:sz="0" w:space="0" w:color="auto"/>
        <w:left w:val="none" w:sz="0" w:space="0" w:color="auto"/>
        <w:bottom w:val="none" w:sz="0" w:space="0" w:color="auto"/>
        <w:right w:val="none" w:sz="0" w:space="0" w:color="auto"/>
      </w:divBdr>
    </w:div>
    <w:div w:id="1386637641">
      <w:bodyDiv w:val="1"/>
      <w:marLeft w:val="0"/>
      <w:marRight w:val="0"/>
      <w:marTop w:val="0"/>
      <w:marBottom w:val="0"/>
      <w:divBdr>
        <w:top w:val="none" w:sz="0" w:space="0" w:color="auto"/>
        <w:left w:val="none" w:sz="0" w:space="0" w:color="auto"/>
        <w:bottom w:val="none" w:sz="0" w:space="0" w:color="auto"/>
        <w:right w:val="none" w:sz="0" w:space="0" w:color="auto"/>
      </w:divBdr>
    </w:div>
    <w:div w:id="1468402136">
      <w:bodyDiv w:val="1"/>
      <w:marLeft w:val="0"/>
      <w:marRight w:val="0"/>
      <w:marTop w:val="0"/>
      <w:marBottom w:val="0"/>
      <w:divBdr>
        <w:top w:val="none" w:sz="0" w:space="0" w:color="auto"/>
        <w:left w:val="none" w:sz="0" w:space="0" w:color="auto"/>
        <w:bottom w:val="none" w:sz="0" w:space="0" w:color="auto"/>
        <w:right w:val="none" w:sz="0" w:space="0" w:color="auto"/>
      </w:divBdr>
    </w:div>
    <w:div w:id="1469936470">
      <w:bodyDiv w:val="1"/>
      <w:marLeft w:val="0"/>
      <w:marRight w:val="0"/>
      <w:marTop w:val="0"/>
      <w:marBottom w:val="0"/>
      <w:divBdr>
        <w:top w:val="none" w:sz="0" w:space="0" w:color="auto"/>
        <w:left w:val="none" w:sz="0" w:space="0" w:color="auto"/>
        <w:bottom w:val="none" w:sz="0" w:space="0" w:color="auto"/>
        <w:right w:val="none" w:sz="0" w:space="0" w:color="auto"/>
      </w:divBdr>
    </w:div>
    <w:div w:id="1506751852">
      <w:bodyDiv w:val="1"/>
      <w:marLeft w:val="0"/>
      <w:marRight w:val="0"/>
      <w:marTop w:val="0"/>
      <w:marBottom w:val="0"/>
      <w:divBdr>
        <w:top w:val="none" w:sz="0" w:space="0" w:color="auto"/>
        <w:left w:val="none" w:sz="0" w:space="0" w:color="auto"/>
        <w:bottom w:val="none" w:sz="0" w:space="0" w:color="auto"/>
        <w:right w:val="none" w:sz="0" w:space="0" w:color="auto"/>
      </w:divBdr>
    </w:div>
    <w:div w:id="1507986826">
      <w:bodyDiv w:val="1"/>
      <w:marLeft w:val="0"/>
      <w:marRight w:val="0"/>
      <w:marTop w:val="0"/>
      <w:marBottom w:val="0"/>
      <w:divBdr>
        <w:top w:val="none" w:sz="0" w:space="0" w:color="auto"/>
        <w:left w:val="none" w:sz="0" w:space="0" w:color="auto"/>
        <w:bottom w:val="none" w:sz="0" w:space="0" w:color="auto"/>
        <w:right w:val="none" w:sz="0" w:space="0" w:color="auto"/>
      </w:divBdr>
    </w:div>
    <w:div w:id="1574972202">
      <w:bodyDiv w:val="1"/>
      <w:marLeft w:val="0"/>
      <w:marRight w:val="0"/>
      <w:marTop w:val="0"/>
      <w:marBottom w:val="0"/>
      <w:divBdr>
        <w:top w:val="none" w:sz="0" w:space="0" w:color="auto"/>
        <w:left w:val="none" w:sz="0" w:space="0" w:color="auto"/>
        <w:bottom w:val="none" w:sz="0" w:space="0" w:color="auto"/>
        <w:right w:val="none" w:sz="0" w:space="0" w:color="auto"/>
      </w:divBdr>
    </w:div>
    <w:div w:id="1623537234">
      <w:bodyDiv w:val="1"/>
      <w:marLeft w:val="0"/>
      <w:marRight w:val="0"/>
      <w:marTop w:val="0"/>
      <w:marBottom w:val="0"/>
      <w:divBdr>
        <w:top w:val="none" w:sz="0" w:space="0" w:color="auto"/>
        <w:left w:val="none" w:sz="0" w:space="0" w:color="auto"/>
        <w:bottom w:val="none" w:sz="0" w:space="0" w:color="auto"/>
        <w:right w:val="none" w:sz="0" w:space="0" w:color="auto"/>
      </w:divBdr>
    </w:div>
    <w:div w:id="1689285509">
      <w:bodyDiv w:val="1"/>
      <w:marLeft w:val="0"/>
      <w:marRight w:val="0"/>
      <w:marTop w:val="0"/>
      <w:marBottom w:val="0"/>
      <w:divBdr>
        <w:top w:val="none" w:sz="0" w:space="0" w:color="auto"/>
        <w:left w:val="none" w:sz="0" w:space="0" w:color="auto"/>
        <w:bottom w:val="none" w:sz="0" w:space="0" w:color="auto"/>
        <w:right w:val="none" w:sz="0" w:space="0" w:color="auto"/>
      </w:divBdr>
    </w:div>
    <w:div w:id="1719166950">
      <w:bodyDiv w:val="1"/>
      <w:marLeft w:val="0"/>
      <w:marRight w:val="0"/>
      <w:marTop w:val="0"/>
      <w:marBottom w:val="0"/>
      <w:divBdr>
        <w:top w:val="none" w:sz="0" w:space="0" w:color="auto"/>
        <w:left w:val="none" w:sz="0" w:space="0" w:color="auto"/>
        <w:bottom w:val="none" w:sz="0" w:space="0" w:color="auto"/>
        <w:right w:val="none" w:sz="0" w:space="0" w:color="auto"/>
      </w:divBdr>
    </w:div>
    <w:div w:id="1778479287">
      <w:bodyDiv w:val="1"/>
      <w:marLeft w:val="0"/>
      <w:marRight w:val="0"/>
      <w:marTop w:val="0"/>
      <w:marBottom w:val="0"/>
      <w:divBdr>
        <w:top w:val="none" w:sz="0" w:space="0" w:color="auto"/>
        <w:left w:val="none" w:sz="0" w:space="0" w:color="auto"/>
        <w:bottom w:val="none" w:sz="0" w:space="0" w:color="auto"/>
        <w:right w:val="none" w:sz="0" w:space="0" w:color="auto"/>
      </w:divBdr>
    </w:div>
    <w:div w:id="1812600976">
      <w:bodyDiv w:val="1"/>
      <w:marLeft w:val="0"/>
      <w:marRight w:val="0"/>
      <w:marTop w:val="0"/>
      <w:marBottom w:val="0"/>
      <w:divBdr>
        <w:top w:val="none" w:sz="0" w:space="0" w:color="auto"/>
        <w:left w:val="none" w:sz="0" w:space="0" w:color="auto"/>
        <w:bottom w:val="none" w:sz="0" w:space="0" w:color="auto"/>
        <w:right w:val="none" w:sz="0" w:space="0" w:color="auto"/>
      </w:divBdr>
    </w:div>
    <w:div w:id="1884751075">
      <w:bodyDiv w:val="1"/>
      <w:marLeft w:val="0"/>
      <w:marRight w:val="0"/>
      <w:marTop w:val="0"/>
      <w:marBottom w:val="0"/>
      <w:divBdr>
        <w:top w:val="none" w:sz="0" w:space="0" w:color="auto"/>
        <w:left w:val="none" w:sz="0" w:space="0" w:color="auto"/>
        <w:bottom w:val="none" w:sz="0" w:space="0" w:color="auto"/>
        <w:right w:val="none" w:sz="0" w:space="0" w:color="auto"/>
      </w:divBdr>
    </w:div>
    <w:div w:id="1906718125">
      <w:bodyDiv w:val="1"/>
      <w:marLeft w:val="0"/>
      <w:marRight w:val="0"/>
      <w:marTop w:val="0"/>
      <w:marBottom w:val="0"/>
      <w:divBdr>
        <w:top w:val="none" w:sz="0" w:space="0" w:color="auto"/>
        <w:left w:val="none" w:sz="0" w:space="0" w:color="auto"/>
        <w:bottom w:val="none" w:sz="0" w:space="0" w:color="auto"/>
        <w:right w:val="none" w:sz="0" w:space="0" w:color="auto"/>
      </w:divBdr>
    </w:div>
    <w:div w:id="2065372712">
      <w:bodyDiv w:val="1"/>
      <w:marLeft w:val="0"/>
      <w:marRight w:val="0"/>
      <w:marTop w:val="0"/>
      <w:marBottom w:val="0"/>
      <w:divBdr>
        <w:top w:val="none" w:sz="0" w:space="0" w:color="auto"/>
        <w:left w:val="none" w:sz="0" w:space="0" w:color="auto"/>
        <w:bottom w:val="none" w:sz="0" w:space="0" w:color="auto"/>
        <w:right w:val="none" w:sz="0" w:space="0" w:color="auto"/>
      </w:divBdr>
    </w:div>
    <w:div w:id="211729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rukpnbbank.b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24A00-4F6E-421D-BBF1-3E83762C3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DRUK PNB BANK LTD CORPORATE OFFICE</vt:lpstr>
    </vt:vector>
  </TitlesOfParts>
  <Company/>
  <LinksUpToDate>false</LinksUpToDate>
  <CharactersWithSpaces>4821</CharactersWithSpaces>
  <SharedDoc>false</SharedDoc>
  <HLinks>
    <vt:vector size="6" baseType="variant">
      <vt:variant>
        <vt:i4>7274609</vt:i4>
      </vt:variant>
      <vt:variant>
        <vt:i4>0</vt:i4>
      </vt:variant>
      <vt:variant>
        <vt:i4>0</vt:i4>
      </vt:variant>
      <vt:variant>
        <vt:i4>5</vt:i4>
      </vt:variant>
      <vt:variant>
        <vt:lpwstr>http://www.drukpnbbank.bt/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DRUK PNB BANK LTD CORPORATE OFFICE</dc:title>
  <dc:creator>dPenjor</dc:creator>
  <cp:lastModifiedBy>Legal</cp:lastModifiedBy>
  <cp:revision>7</cp:revision>
  <cp:lastPrinted>2026-03-16T06:53:00Z</cp:lastPrinted>
  <dcterms:created xsi:type="dcterms:W3CDTF">2026-03-12T17:44:00Z</dcterms:created>
  <dcterms:modified xsi:type="dcterms:W3CDTF">2026-03-16T16:16:00Z</dcterms:modified>
</cp:coreProperties>
</file>