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FB9" w:rsidRPr="007902AE" w:rsidRDefault="00FE5EE5" w:rsidP="00FE5EE5">
      <w:pPr>
        <w:pStyle w:val="NoSpacing"/>
        <w:jc w:val="both"/>
        <w:rPr>
          <w:rFonts w:asciiTheme="majorHAnsi" w:hAnsiTheme="majorHAnsi" w:cstheme="majorHAnsi"/>
          <w:b/>
          <w:sz w:val="20"/>
          <w:szCs w:val="20"/>
        </w:rPr>
      </w:pPr>
      <w:r w:rsidRPr="007902AE">
        <w:rPr>
          <w:rFonts w:asciiTheme="majorHAnsi" w:hAnsiTheme="majorHAnsi" w:cstheme="majorHAnsi"/>
          <w:b/>
          <w:sz w:val="20"/>
          <w:szCs w:val="20"/>
        </w:rPr>
        <w:t>BDB/Auction Unit/202</w:t>
      </w:r>
      <w:r w:rsidR="0084433B" w:rsidRPr="007902AE">
        <w:rPr>
          <w:rFonts w:asciiTheme="majorHAnsi" w:hAnsiTheme="majorHAnsi" w:cstheme="majorHAnsi"/>
          <w:b/>
          <w:sz w:val="20"/>
          <w:szCs w:val="20"/>
        </w:rPr>
        <w:t>6</w:t>
      </w:r>
      <w:r w:rsidRPr="007902AE">
        <w:rPr>
          <w:rFonts w:asciiTheme="majorHAnsi" w:hAnsiTheme="majorHAnsi" w:cstheme="majorHAnsi"/>
          <w:b/>
          <w:sz w:val="20"/>
          <w:szCs w:val="20"/>
        </w:rPr>
        <w:t>/</w:t>
      </w:r>
      <w:r w:rsidR="00190078" w:rsidRPr="00190078">
        <w:rPr>
          <w:rFonts w:ascii="Bradley Hand ITC" w:hAnsi="Bradley Hand ITC" w:cstheme="majorHAnsi"/>
          <w:b/>
          <w:color w:val="FF0000"/>
          <w:sz w:val="32"/>
          <w:szCs w:val="20"/>
        </w:rPr>
        <w:t>1209</w:t>
      </w:r>
      <w:r w:rsidR="00190078" w:rsidRPr="00190078">
        <w:rPr>
          <w:rFonts w:asciiTheme="majorHAnsi" w:hAnsiTheme="majorHAnsi" w:cstheme="majorHAnsi"/>
          <w:b/>
          <w:szCs w:val="20"/>
        </w:rPr>
        <w:t xml:space="preserve"> </w:t>
      </w:r>
      <w:r w:rsidR="00E231E1">
        <w:rPr>
          <w:rFonts w:asciiTheme="majorHAnsi" w:hAnsiTheme="majorHAnsi" w:cstheme="majorHAnsi"/>
          <w:b/>
          <w:sz w:val="20"/>
          <w:szCs w:val="20"/>
        </w:rPr>
        <w:t xml:space="preserve">      </w:t>
      </w:r>
      <w:r w:rsidR="00116966" w:rsidRPr="007902AE">
        <w:rPr>
          <w:rFonts w:asciiTheme="majorHAnsi" w:hAnsiTheme="majorHAnsi" w:cstheme="majorHAnsi"/>
          <w:b/>
          <w:sz w:val="20"/>
          <w:szCs w:val="20"/>
        </w:rPr>
        <w:tab/>
      </w:r>
      <w:r w:rsidR="00116966" w:rsidRPr="007902AE">
        <w:rPr>
          <w:rFonts w:asciiTheme="majorHAnsi" w:hAnsiTheme="majorHAnsi" w:cstheme="majorHAnsi"/>
          <w:b/>
          <w:sz w:val="20"/>
          <w:szCs w:val="20"/>
        </w:rPr>
        <w:tab/>
      </w:r>
      <w:r w:rsidR="00116966" w:rsidRPr="007902AE">
        <w:rPr>
          <w:rFonts w:asciiTheme="majorHAnsi" w:hAnsiTheme="majorHAnsi" w:cstheme="majorHAnsi"/>
          <w:b/>
          <w:sz w:val="20"/>
          <w:szCs w:val="20"/>
        </w:rPr>
        <w:tab/>
      </w:r>
      <w:r w:rsidR="00116966" w:rsidRPr="007902AE">
        <w:rPr>
          <w:rFonts w:asciiTheme="majorHAnsi" w:hAnsiTheme="majorHAnsi" w:cstheme="majorHAnsi"/>
          <w:b/>
          <w:sz w:val="20"/>
          <w:szCs w:val="20"/>
        </w:rPr>
        <w:tab/>
      </w:r>
      <w:r w:rsidR="00116966" w:rsidRPr="007902AE">
        <w:rPr>
          <w:rFonts w:asciiTheme="majorHAnsi" w:hAnsiTheme="majorHAnsi" w:cstheme="majorHAnsi"/>
          <w:b/>
          <w:sz w:val="20"/>
          <w:szCs w:val="20"/>
        </w:rPr>
        <w:tab/>
      </w:r>
      <w:r w:rsidR="00116966" w:rsidRPr="007902AE">
        <w:rPr>
          <w:rFonts w:asciiTheme="majorHAnsi" w:hAnsiTheme="majorHAnsi" w:cstheme="majorHAnsi"/>
          <w:b/>
          <w:sz w:val="20"/>
          <w:szCs w:val="20"/>
        </w:rPr>
        <w:tab/>
        <w:t xml:space="preserve">       </w:t>
      </w:r>
      <w:r w:rsidR="0084433B" w:rsidRPr="007902AE">
        <w:rPr>
          <w:rFonts w:asciiTheme="majorHAnsi" w:hAnsiTheme="majorHAnsi" w:cstheme="majorHAnsi"/>
          <w:b/>
          <w:sz w:val="20"/>
          <w:szCs w:val="20"/>
        </w:rPr>
        <w:t xml:space="preserve">    </w:t>
      </w:r>
      <w:r w:rsidR="00190078">
        <w:rPr>
          <w:rFonts w:asciiTheme="majorHAnsi" w:hAnsiTheme="majorHAnsi" w:cstheme="majorHAnsi"/>
          <w:b/>
          <w:sz w:val="20"/>
          <w:szCs w:val="20"/>
        </w:rPr>
        <w:t xml:space="preserve">    </w:t>
      </w:r>
      <w:r w:rsidR="0084433B" w:rsidRPr="007902AE">
        <w:rPr>
          <w:rFonts w:asciiTheme="majorHAnsi" w:hAnsiTheme="majorHAnsi" w:cstheme="majorHAnsi"/>
          <w:b/>
          <w:sz w:val="20"/>
          <w:szCs w:val="20"/>
        </w:rPr>
        <w:t>February 27, 2026</w:t>
      </w:r>
    </w:p>
    <w:p w:rsidR="00AF037D" w:rsidRDefault="007902AE" w:rsidP="00AF037D">
      <w:pPr>
        <w:pStyle w:val="NormalWeb"/>
        <w:jc w:val="center"/>
        <w:rPr>
          <w:rFonts w:asciiTheme="majorHAnsi" w:hAnsiTheme="majorHAnsi" w:cstheme="majorHAnsi"/>
          <w:sz w:val="20"/>
          <w:szCs w:val="20"/>
        </w:rPr>
      </w:pPr>
      <w:r w:rsidRPr="007902AE">
        <w:rPr>
          <w:rStyle w:val="Strong"/>
          <w:rFonts w:asciiTheme="majorHAnsi" w:hAnsiTheme="majorHAnsi" w:cstheme="majorHAnsi"/>
          <w:sz w:val="20"/>
          <w:szCs w:val="20"/>
        </w:rPr>
        <w:t>JOINT AUCTION NOTIFICATION</w:t>
      </w:r>
    </w:p>
    <w:p w:rsidR="007902AE" w:rsidRPr="009F5D12" w:rsidRDefault="007902AE" w:rsidP="00AF037D">
      <w:pPr>
        <w:pStyle w:val="NormalWeb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9F5D12">
        <w:rPr>
          <w:rStyle w:val="Emphasis"/>
          <w:rFonts w:asciiTheme="majorHAnsi" w:eastAsiaTheme="majorEastAsia" w:hAnsiTheme="majorHAnsi" w:cstheme="majorHAnsi"/>
          <w:b/>
          <w:sz w:val="20"/>
          <w:szCs w:val="20"/>
        </w:rPr>
        <w:t>(</w:t>
      </w:r>
      <w:r w:rsidRPr="009F5D12">
        <w:rPr>
          <w:rStyle w:val="whitespace-normal"/>
          <w:rFonts w:asciiTheme="majorHAnsi" w:hAnsiTheme="majorHAnsi" w:cstheme="majorHAnsi"/>
          <w:b/>
          <w:i/>
          <w:iCs/>
          <w:sz w:val="20"/>
          <w:szCs w:val="20"/>
        </w:rPr>
        <w:t>Bhutan Development Bank Limited</w:t>
      </w:r>
      <w:r w:rsidRPr="009F5D12">
        <w:rPr>
          <w:rStyle w:val="Emphasis"/>
          <w:rFonts w:asciiTheme="majorHAnsi" w:eastAsiaTheme="majorEastAsia" w:hAnsiTheme="majorHAnsi" w:cstheme="majorHAnsi"/>
          <w:b/>
          <w:sz w:val="20"/>
          <w:szCs w:val="20"/>
        </w:rPr>
        <w:t xml:space="preserve"> &amp; </w:t>
      </w:r>
      <w:proofErr w:type="spellStart"/>
      <w:r w:rsidRPr="009F5D12">
        <w:rPr>
          <w:rStyle w:val="whitespace-normal"/>
          <w:rFonts w:asciiTheme="majorHAnsi" w:hAnsiTheme="majorHAnsi" w:cstheme="majorHAnsi"/>
          <w:b/>
          <w:i/>
          <w:iCs/>
          <w:sz w:val="20"/>
          <w:szCs w:val="20"/>
        </w:rPr>
        <w:t>Druk</w:t>
      </w:r>
      <w:proofErr w:type="spellEnd"/>
      <w:r w:rsidRPr="009F5D12">
        <w:rPr>
          <w:rStyle w:val="whitespace-normal"/>
          <w:rFonts w:asciiTheme="majorHAnsi" w:hAnsiTheme="majorHAnsi" w:cstheme="majorHAnsi"/>
          <w:b/>
          <w:i/>
          <w:iCs/>
          <w:sz w:val="20"/>
          <w:szCs w:val="20"/>
        </w:rPr>
        <w:t xml:space="preserve"> PNB Bank Limited</w:t>
      </w:r>
      <w:r w:rsidRPr="009F5D12">
        <w:rPr>
          <w:rStyle w:val="Emphasis"/>
          <w:rFonts w:asciiTheme="majorHAnsi" w:eastAsiaTheme="majorEastAsia" w:hAnsiTheme="majorHAnsi" w:cstheme="majorHAnsi"/>
          <w:b/>
          <w:sz w:val="20"/>
          <w:szCs w:val="20"/>
        </w:rPr>
        <w:t>)</w:t>
      </w:r>
    </w:p>
    <w:p w:rsidR="007902AE" w:rsidRPr="007902AE" w:rsidRDefault="007902AE" w:rsidP="007902AE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7902AE">
        <w:rPr>
          <w:rFonts w:asciiTheme="majorHAnsi" w:hAnsiTheme="majorHAnsi" w:cstheme="majorHAnsi"/>
          <w:sz w:val="20"/>
          <w:szCs w:val="20"/>
        </w:rPr>
        <w:t xml:space="preserve">Bhutan Development Bank Limited (BDB) and </w:t>
      </w:r>
      <w:proofErr w:type="spellStart"/>
      <w:r w:rsidRPr="007902AE">
        <w:rPr>
          <w:rFonts w:asciiTheme="majorHAnsi" w:hAnsiTheme="majorHAnsi" w:cstheme="majorHAnsi"/>
          <w:sz w:val="20"/>
          <w:szCs w:val="20"/>
        </w:rPr>
        <w:t>Druk</w:t>
      </w:r>
      <w:proofErr w:type="spellEnd"/>
      <w:r w:rsidRPr="007902AE">
        <w:rPr>
          <w:rFonts w:asciiTheme="majorHAnsi" w:hAnsiTheme="majorHAnsi" w:cstheme="majorHAnsi"/>
          <w:sz w:val="20"/>
          <w:szCs w:val="20"/>
        </w:rPr>
        <w:t xml:space="preserve"> PNB Bank Limited (DPNBL) hereby notify the general public that the following seized property shall be sold through public auction on the date and venue mentioned below:</w:t>
      </w:r>
    </w:p>
    <w:p w:rsidR="007902AE" w:rsidRPr="00AF037D" w:rsidRDefault="007902AE" w:rsidP="007902AE">
      <w:pPr>
        <w:pStyle w:val="Heading3"/>
        <w:rPr>
          <w:rStyle w:val="Strong"/>
          <w:rFonts w:cstheme="majorHAnsi"/>
          <w:bCs w:val="0"/>
          <w:color w:val="auto"/>
          <w:sz w:val="20"/>
          <w:szCs w:val="20"/>
        </w:rPr>
      </w:pPr>
      <w:r w:rsidRPr="00AF037D">
        <w:rPr>
          <w:rStyle w:val="Strong"/>
          <w:rFonts w:cstheme="majorHAnsi"/>
          <w:bCs w:val="0"/>
          <w:color w:val="auto"/>
          <w:sz w:val="20"/>
          <w:szCs w:val="20"/>
        </w:rPr>
        <w:t>Property Details</w:t>
      </w:r>
    </w:p>
    <w:tbl>
      <w:tblPr>
        <w:tblW w:w="9176" w:type="dxa"/>
        <w:tblInd w:w="-5" w:type="dxa"/>
        <w:tblLook w:val="04A0" w:firstRow="1" w:lastRow="0" w:firstColumn="1" w:lastColumn="0" w:noHBand="0" w:noVBand="1"/>
      </w:tblPr>
      <w:tblGrid>
        <w:gridCol w:w="826"/>
        <w:gridCol w:w="2504"/>
        <w:gridCol w:w="1115"/>
        <w:gridCol w:w="1104"/>
        <w:gridCol w:w="1629"/>
        <w:gridCol w:w="1120"/>
        <w:gridCol w:w="878"/>
      </w:tblGrid>
      <w:tr w:rsidR="007902AE" w:rsidRPr="007902AE" w:rsidTr="007902AE">
        <w:trPr>
          <w:trHeight w:val="432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Property Type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proofErr w:type="spellStart"/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Thram</w:t>
            </w:r>
            <w:proofErr w:type="spellEnd"/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 xml:space="preserve"> No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Plot No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Precinct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Dzongkhag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b/>
                <w:color w:val="000000"/>
                <w:sz w:val="20"/>
                <w:szCs w:val="20"/>
              </w:rPr>
              <w:t>Gewog</w:t>
            </w:r>
          </w:p>
        </w:tc>
      </w:tr>
      <w:tr w:rsidR="007902AE" w:rsidRPr="007902AE" w:rsidTr="007902AE">
        <w:trPr>
          <w:trHeight w:val="516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Land measuring 0.16 acre with B+G+2 storied building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BAP-2991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Residential Land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Punakha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02AE" w:rsidRPr="007902AE" w:rsidRDefault="007902AE" w:rsidP="007902AE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proofErr w:type="spellStart"/>
            <w:r w:rsidRPr="007902AE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Bapisa</w:t>
            </w:r>
            <w:proofErr w:type="spellEnd"/>
          </w:p>
        </w:tc>
      </w:tr>
    </w:tbl>
    <w:p w:rsidR="007902AE" w:rsidRPr="007902AE" w:rsidRDefault="007902AE" w:rsidP="007902AE">
      <w:pPr>
        <w:spacing w:after="0" w:line="240" w:lineRule="auto"/>
      </w:pPr>
    </w:p>
    <w:p w:rsidR="007902AE" w:rsidRPr="00AF037D" w:rsidRDefault="007902AE" w:rsidP="007902AE">
      <w:pPr>
        <w:pStyle w:val="Heading3"/>
        <w:rPr>
          <w:rFonts w:cstheme="majorHAnsi"/>
          <w:color w:val="auto"/>
          <w:sz w:val="20"/>
          <w:szCs w:val="20"/>
        </w:rPr>
      </w:pPr>
      <w:r w:rsidRPr="00AF037D">
        <w:rPr>
          <w:rStyle w:val="Strong"/>
          <w:rFonts w:cstheme="majorHAnsi"/>
          <w:bCs w:val="0"/>
          <w:color w:val="auto"/>
          <w:sz w:val="20"/>
          <w:szCs w:val="20"/>
        </w:rPr>
        <w:t>Auction Details</w:t>
      </w:r>
    </w:p>
    <w:p w:rsidR="007902AE" w:rsidRPr="007902AE" w:rsidRDefault="007902AE" w:rsidP="007902AE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sz w:val="20"/>
          <w:szCs w:val="20"/>
        </w:rPr>
      </w:pPr>
      <w:r w:rsidRPr="007902AE">
        <w:rPr>
          <w:rStyle w:val="Strong"/>
          <w:rFonts w:asciiTheme="majorHAnsi" w:hAnsiTheme="majorHAnsi" w:cstheme="majorHAnsi"/>
          <w:sz w:val="20"/>
          <w:szCs w:val="20"/>
        </w:rPr>
        <w:t>Date:</w:t>
      </w:r>
      <w:r w:rsidRPr="007902AE">
        <w:rPr>
          <w:rFonts w:asciiTheme="majorHAnsi" w:hAnsiTheme="majorHAnsi" w:cstheme="majorHAnsi"/>
          <w:sz w:val="20"/>
          <w:szCs w:val="20"/>
        </w:rPr>
        <w:t xml:space="preserve"> 30</w:t>
      </w:r>
      <w:r w:rsidRPr="007902AE">
        <w:rPr>
          <w:rFonts w:asciiTheme="majorHAnsi" w:hAnsiTheme="majorHAnsi" w:cstheme="majorHAnsi"/>
          <w:sz w:val="20"/>
          <w:szCs w:val="20"/>
          <w:vertAlign w:val="superscript"/>
        </w:rPr>
        <w:t>th</w:t>
      </w:r>
      <w:r>
        <w:rPr>
          <w:rFonts w:asciiTheme="majorHAnsi" w:hAnsiTheme="majorHAnsi" w:cstheme="majorHAnsi"/>
          <w:sz w:val="20"/>
          <w:szCs w:val="20"/>
        </w:rPr>
        <w:t xml:space="preserve"> </w:t>
      </w:r>
      <w:r w:rsidRPr="007902AE">
        <w:rPr>
          <w:rFonts w:asciiTheme="majorHAnsi" w:hAnsiTheme="majorHAnsi" w:cstheme="majorHAnsi"/>
          <w:sz w:val="20"/>
          <w:szCs w:val="20"/>
        </w:rPr>
        <w:t>March 2026</w:t>
      </w:r>
    </w:p>
    <w:p w:rsidR="007902AE" w:rsidRPr="007902AE" w:rsidRDefault="007902AE" w:rsidP="007902AE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sz w:val="20"/>
          <w:szCs w:val="20"/>
        </w:rPr>
      </w:pPr>
      <w:r w:rsidRPr="007902AE">
        <w:rPr>
          <w:rStyle w:val="Strong"/>
          <w:rFonts w:asciiTheme="majorHAnsi" w:hAnsiTheme="majorHAnsi" w:cstheme="majorHAnsi"/>
          <w:sz w:val="20"/>
          <w:szCs w:val="20"/>
        </w:rPr>
        <w:t>Venue:</w:t>
      </w:r>
      <w:r w:rsidRPr="007902AE">
        <w:rPr>
          <w:rFonts w:asciiTheme="majorHAnsi" w:hAnsiTheme="majorHAnsi" w:cstheme="majorHAnsi"/>
          <w:sz w:val="20"/>
          <w:szCs w:val="20"/>
        </w:rPr>
        <w:t xml:space="preserve"> BDB Training Hall, Head Office, </w:t>
      </w:r>
      <w:proofErr w:type="spellStart"/>
      <w:r w:rsidRPr="007902AE">
        <w:rPr>
          <w:rFonts w:asciiTheme="majorHAnsi" w:hAnsiTheme="majorHAnsi" w:cstheme="majorHAnsi"/>
          <w:sz w:val="20"/>
          <w:szCs w:val="20"/>
        </w:rPr>
        <w:t>Thimphu</w:t>
      </w:r>
      <w:proofErr w:type="spellEnd"/>
    </w:p>
    <w:p w:rsidR="007902AE" w:rsidRDefault="007902AE" w:rsidP="007902AE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sz w:val="20"/>
          <w:szCs w:val="20"/>
        </w:rPr>
      </w:pPr>
      <w:r w:rsidRPr="007902AE">
        <w:rPr>
          <w:rStyle w:val="Strong"/>
          <w:rFonts w:asciiTheme="majorHAnsi" w:hAnsiTheme="majorHAnsi" w:cstheme="majorHAnsi"/>
          <w:sz w:val="20"/>
          <w:szCs w:val="20"/>
        </w:rPr>
        <w:t>Time:</w:t>
      </w:r>
      <w:r w:rsidRPr="007902AE">
        <w:rPr>
          <w:rFonts w:asciiTheme="majorHAnsi" w:hAnsiTheme="majorHAnsi" w:cstheme="majorHAnsi"/>
          <w:sz w:val="20"/>
          <w:szCs w:val="20"/>
        </w:rPr>
        <w:t xml:space="preserve"> 10:30 AM</w:t>
      </w:r>
    </w:p>
    <w:p w:rsidR="00567AEB" w:rsidRPr="007902AE" w:rsidRDefault="00567AEB" w:rsidP="007902AE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sz w:val="20"/>
          <w:szCs w:val="20"/>
        </w:rPr>
      </w:pPr>
      <w:r>
        <w:rPr>
          <w:rStyle w:val="Strong"/>
          <w:rFonts w:asciiTheme="majorHAnsi" w:hAnsiTheme="majorHAnsi" w:cstheme="majorHAnsi"/>
          <w:sz w:val="20"/>
          <w:szCs w:val="20"/>
        </w:rPr>
        <w:t>Registration of Bidder :</w:t>
      </w:r>
      <w:r>
        <w:rPr>
          <w:rFonts w:asciiTheme="majorHAnsi" w:hAnsiTheme="majorHAnsi" w:cstheme="majorHAnsi"/>
          <w:sz w:val="20"/>
          <w:szCs w:val="20"/>
        </w:rPr>
        <w:t xml:space="preserve"> 9:00 AM to 10:00 AM</w:t>
      </w:r>
      <w:bookmarkStart w:id="0" w:name="_GoBack"/>
      <w:bookmarkEnd w:id="0"/>
    </w:p>
    <w:p w:rsidR="007902AE" w:rsidRPr="007902AE" w:rsidRDefault="007902AE" w:rsidP="007902AE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7902AE">
        <w:rPr>
          <w:rFonts w:asciiTheme="majorHAnsi" w:hAnsiTheme="majorHAnsi" w:cstheme="majorHAnsi"/>
          <w:sz w:val="20"/>
          <w:szCs w:val="20"/>
        </w:rPr>
        <w:t xml:space="preserve">The property shall be auctioned on an </w:t>
      </w:r>
      <w:r w:rsidRPr="007902AE">
        <w:rPr>
          <w:rStyle w:val="Strong"/>
          <w:rFonts w:asciiTheme="majorHAnsi" w:hAnsiTheme="majorHAnsi" w:cstheme="majorHAnsi"/>
          <w:sz w:val="20"/>
          <w:szCs w:val="20"/>
        </w:rPr>
        <w:t>“as is where is” basis</w:t>
      </w:r>
      <w:r w:rsidRPr="007902AE">
        <w:rPr>
          <w:rFonts w:asciiTheme="majorHAnsi" w:hAnsiTheme="majorHAnsi" w:cstheme="majorHAnsi"/>
          <w:sz w:val="20"/>
          <w:szCs w:val="20"/>
        </w:rPr>
        <w:t>. Interested bidders are advised to inspect the property and verify relevant documents prior to the auction date.</w:t>
      </w:r>
    </w:p>
    <w:p w:rsidR="007902AE" w:rsidRPr="007902AE" w:rsidRDefault="007902AE" w:rsidP="007902AE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7902AE">
        <w:rPr>
          <w:rFonts w:asciiTheme="majorHAnsi" w:hAnsiTheme="majorHAnsi" w:cstheme="majorHAnsi"/>
          <w:sz w:val="20"/>
          <w:szCs w:val="20"/>
        </w:rPr>
        <w:t xml:space="preserve">For detailed </w:t>
      </w:r>
      <w:r w:rsidRPr="007902AE">
        <w:rPr>
          <w:rStyle w:val="Strong"/>
          <w:rFonts w:asciiTheme="majorHAnsi" w:hAnsiTheme="majorHAnsi" w:cstheme="majorHAnsi"/>
          <w:sz w:val="20"/>
          <w:szCs w:val="20"/>
        </w:rPr>
        <w:t>Terms and Conditions</w:t>
      </w:r>
      <w:r w:rsidRPr="007902AE">
        <w:rPr>
          <w:rFonts w:asciiTheme="majorHAnsi" w:hAnsiTheme="majorHAnsi" w:cstheme="majorHAnsi"/>
          <w:sz w:val="20"/>
          <w:szCs w:val="20"/>
        </w:rPr>
        <w:t>, interested bidders may visit the respective websites:</w:t>
      </w:r>
    </w:p>
    <w:p w:rsidR="007902AE" w:rsidRPr="009F5D12" w:rsidRDefault="00A5099D" w:rsidP="007902AE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b/>
          <w:sz w:val="20"/>
          <w:szCs w:val="20"/>
        </w:rPr>
      </w:pPr>
      <w:hyperlink r:id="rId8" w:tgtFrame="_new" w:history="1">
        <w:r w:rsidR="007902AE" w:rsidRPr="009F5D12">
          <w:rPr>
            <w:rStyle w:val="Hyperlink"/>
            <w:rFonts w:asciiTheme="majorHAnsi" w:hAnsiTheme="majorHAnsi" w:cstheme="majorHAnsi"/>
            <w:b/>
            <w:color w:val="auto"/>
            <w:sz w:val="20"/>
            <w:szCs w:val="20"/>
          </w:rPr>
          <w:t>www.bdb.bt</w:t>
        </w:r>
      </w:hyperlink>
    </w:p>
    <w:p w:rsidR="007902AE" w:rsidRPr="009F5D12" w:rsidRDefault="00A5099D" w:rsidP="007902AE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b/>
          <w:sz w:val="20"/>
          <w:szCs w:val="20"/>
        </w:rPr>
      </w:pPr>
      <w:hyperlink r:id="rId9" w:tgtFrame="_new" w:history="1">
        <w:r w:rsidR="007902AE" w:rsidRPr="009F5D12">
          <w:rPr>
            <w:rStyle w:val="Hyperlink"/>
            <w:rFonts w:asciiTheme="majorHAnsi" w:hAnsiTheme="majorHAnsi" w:cstheme="majorHAnsi"/>
            <w:b/>
            <w:color w:val="auto"/>
            <w:sz w:val="20"/>
            <w:szCs w:val="20"/>
          </w:rPr>
          <w:t>www.drukpnbbank.bt</w:t>
        </w:r>
      </w:hyperlink>
    </w:p>
    <w:p w:rsidR="007902AE" w:rsidRPr="009F5D12" w:rsidRDefault="007902AE" w:rsidP="007902AE">
      <w:pPr>
        <w:pStyle w:val="NormalWeb"/>
        <w:rPr>
          <w:rFonts w:asciiTheme="majorHAnsi" w:hAnsiTheme="majorHAnsi" w:cstheme="majorHAnsi"/>
          <w:b/>
          <w:sz w:val="20"/>
          <w:szCs w:val="20"/>
        </w:rPr>
      </w:pPr>
      <w:r w:rsidRPr="009F5D12">
        <w:rPr>
          <w:rFonts w:asciiTheme="majorHAnsi" w:hAnsiTheme="majorHAnsi" w:cstheme="majorHAnsi"/>
          <w:b/>
          <w:sz w:val="20"/>
          <w:szCs w:val="20"/>
        </w:rPr>
        <w:t>Or contact:</w:t>
      </w:r>
    </w:p>
    <w:p w:rsidR="007902AE" w:rsidRPr="007902AE" w:rsidRDefault="007902AE" w:rsidP="007902AE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7902AE">
        <w:rPr>
          <w:rStyle w:val="Strong"/>
          <w:rFonts w:asciiTheme="majorHAnsi" w:hAnsiTheme="majorHAnsi" w:cstheme="majorHAnsi"/>
          <w:sz w:val="20"/>
          <w:szCs w:val="20"/>
        </w:rPr>
        <w:t>For BDB</w:t>
      </w:r>
      <w:proofErr w:type="gramStart"/>
      <w:r w:rsidRPr="007902AE">
        <w:rPr>
          <w:rStyle w:val="Strong"/>
          <w:rFonts w:asciiTheme="majorHAnsi" w:hAnsiTheme="majorHAnsi" w:cstheme="majorHAnsi"/>
          <w:sz w:val="20"/>
          <w:szCs w:val="20"/>
        </w:rPr>
        <w:t>:</w:t>
      </w:r>
      <w:proofErr w:type="gramEnd"/>
      <w:r w:rsidRPr="007902AE">
        <w:rPr>
          <w:rFonts w:asciiTheme="majorHAnsi" w:hAnsiTheme="majorHAnsi" w:cstheme="majorHAnsi"/>
          <w:sz w:val="20"/>
          <w:szCs w:val="20"/>
        </w:rPr>
        <w:br/>
      </w:r>
      <w:r w:rsidRPr="007902AE">
        <w:rPr>
          <w:rFonts w:ascii="Segoe UI Symbol" w:hAnsi="Segoe UI Symbol" w:cs="Segoe UI Symbol"/>
          <w:sz w:val="20"/>
          <w:szCs w:val="20"/>
        </w:rPr>
        <w:t>📞</w:t>
      </w:r>
      <w:r w:rsidRPr="007902AE">
        <w:rPr>
          <w:rFonts w:asciiTheme="majorHAnsi" w:hAnsiTheme="majorHAnsi" w:cstheme="majorHAnsi"/>
          <w:sz w:val="20"/>
          <w:szCs w:val="20"/>
        </w:rPr>
        <w:t xml:space="preserve"> +975 77165197 | +975 77303429</w:t>
      </w:r>
      <w:r w:rsidRPr="007902AE">
        <w:rPr>
          <w:rFonts w:asciiTheme="majorHAnsi" w:hAnsiTheme="majorHAnsi" w:cstheme="majorHAnsi"/>
          <w:sz w:val="20"/>
          <w:szCs w:val="20"/>
        </w:rPr>
        <w:br/>
        <w:t>Visit: Auction Unit, Head Office, during working hours</w:t>
      </w:r>
      <w:r>
        <w:rPr>
          <w:rFonts w:asciiTheme="majorHAnsi" w:hAnsiTheme="majorHAnsi" w:cstheme="majorHAnsi"/>
          <w:sz w:val="20"/>
          <w:szCs w:val="20"/>
        </w:rPr>
        <w:t>.</w:t>
      </w:r>
    </w:p>
    <w:p w:rsidR="007902AE" w:rsidRPr="007902AE" w:rsidRDefault="007902AE" w:rsidP="007902AE">
      <w:pPr>
        <w:pStyle w:val="NormalWeb"/>
        <w:rPr>
          <w:rFonts w:asciiTheme="majorHAnsi" w:hAnsiTheme="majorHAnsi" w:cstheme="majorHAnsi"/>
          <w:sz w:val="20"/>
          <w:szCs w:val="20"/>
        </w:rPr>
      </w:pPr>
      <w:r w:rsidRPr="007902AE">
        <w:rPr>
          <w:rStyle w:val="Strong"/>
          <w:rFonts w:asciiTheme="majorHAnsi" w:hAnsiTheme="majorHAnsi" w:cstheme="majorHAnsi"/>
          <w:sz w:val="20"/>
          <w:szCs w:val="20"/>
        </w:rPr>
        <w:t>For DPNBL</w:t>
      </w:r>
      <w:proofErr w:type="gramStart"/>
      <w:r w:rsidRPr="007902AE">
        <w:rPr>
          <w:rStyle w:val="Strong"/>
          <w:rFonts w:asciiTheme="majorHAnsi" w:hAnsiTheme="majorHAnsi" w:cstheme="majorHAnsi"/>
          <w:sz w:val="20"/>
          <w:szCs w:val="20"/>
        </w:rPr>
        <w:t>:</w:t>
      </w:r>
      <w:proofErr w:type="gramEnd"/>
      <w:r w:rsidRPr="007902AE">
        <w:rPr>
          <w:rFonts w:asciiTheme="majorHAnsi" w:hAnsiTheme="majorHAnsi" w:cstheme="majorHAnsi"/>
          <w:sz w:val="20"/>
          <w:szCs w:val="20"/>
        </w:rPr>
        <w:br/>
      </w:r>
      <w:r w:rsidRPr="007902AE">
        <w:rPr>
          <w:rFonts w:ascii="Segoe UI Symbol" w:hAnsi="Segoe UI Symbol" w:cs="Segoe UI Symbol"/>
          <w:sz w:val="20"/>
          <w:szCs w:val="20"/>
        </w:rPr>
        <w:t>📞</w:t>
      </w:r>
      <w:r w:rsidRPr="007902AE">
        <w:rPr>
          <w:rFonts w:asciiTheme="majorHAnsi" w:hAnsiTheme="majorHAnsi" w:cstheme="majorHAnsi"/>
          <w:sz w:val="20"/>
          <w:szCs w:val="20"/>
        </w:rPr>
        <w:t xml:space="preserve"> +975 17171717 | +975 77777777</w:t>
      </w:r>
      <w:r w:rsidRPr="007902AE">
        <w:rPr>
          <w:rFonts w:asciiTheme="majorHAnsi" w:hAnsiTheme="majorHAnsi" w:cstheme="majorHAnsi"/>
          <w:sz w:val="20"/>
          <w:szCs w:val="20"/>
        </w:rPr>
        <w:br/>
        <w:t>Visit: Legal Division, Head Office, during working hours</w:t>
      </w:r>
      <w:r>
        <w:rPr>
          <w:rFonts w:asciiTheme="majorHAnsi" w:hAnsiTheme="majorHAnsi" w:cstheme="majorHAnsi"/>
          <w:sz w:val="20"/>
          <w:szCs w:val="20"/>
        </w:rPr>
        <w:t>.</w:t>
      </w:r>
    </w:p>
    <w:p w:rsidR="00567A47" w:rsidRPr="007902AE" w:rsidRDefault="00567A47" w:rsidP="007902AE">
      <w:pPr>
        <w:pStyle w:val="NormalWeb"/>
        <w:spacing w:before="0" w:beforeAutospacing="0" w:after="0" w:afterAutospacing="0"/>
        <w:jc w:val="center"/>
        <w:rPr>
          <w:rFonts w:asciiTheme="majorHAnsi" w:hAnsiTheme="majorHAnsi" w:cstheme="majorHAnsi"/>
          <w:sz w:val="20"/>
          <w:szCs w:val="20"/>
        </w:rPr>
      </w:pPr>
    </w:p>
    <w:sectPr w:rsidR="00567A47" w:rsidRPr="007902AE" w:rsidSect="008C4CE8">
      <w:headerReference w:type="default" r:id="rId10"/>
      <w:footerReference w:type="default" r:id="rId11"/>
      <w:pgSz w:w="12240" w:h="15840"/>
      <w:pgMar w:top="1440" w:right="1440" w:bottom="1440" w:left="1440" w:header="283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099D" w:rsidRDefault="00A5099D" w:rsidP="00D36B7E">
      <w:pPr>
        <w:spacing w:after="0" w:line="240" w:lineRule="auto"/>
      </w:pPr>
      <w:r>
        <w:separator/>
      </w:r>
    </w:p>
  </w:endnote>
  <w:endnote w:type="continuationSeparator" w:id="0">
    <w:p w:rsidR="00A5099D" w:rsidRDefault="00A5099D" w:rsidP="00D36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463" w:rsidRPr="001A3FF0" w:rsidRDefault="00E25463" w:rsidP="001E1E05">
    <w:pPr>
      <w:pStyle w:val="Footer"/>
      <w:pBdr>
        <w:top w:val="single" w:sz="24" w:space="0" w:color="9BBB59"/>
      </w:pBdr>
      <w:jc w:val="center"/>
      <w:rPr>
        <w:rFonts w:ascii="Times New Roman" w:hAnsi="Times New Roman"/>
        <w:color w:val="000000" w:themeColor="text1"/>
        <w:sz w:val="17"/>
        <w:szCs w:val="17"/>
      </w:rPr>
    </w:pPr>
    <w:r w:rsidRPr="001A3FF0">
      <w:rPr>
        <w:rFonts w:ascii="Times New Roman" w:hAnsi="Times New Roman"/>
        <w:color w:val="000000" w:themeColor="text1"/>
        <w:sz w:val="17"/>
        <w:szCs w:val="17"/>
      </w:rPr>
      <w:t xml:space="preserve">Bhutan Development Bank Ltd.| P.O Box: 256 |Thimphu Bhutan | </w:t>
    </w:r>
    <w:r w:rsidRPr="001A3FF0">
      <w:rPr>
        <w:rFonts w:ascii="Times New Roman" w:hAnsi="Times New Roman"/>
        <w:color w:val="000000" w:themeColor="text1"/>
        <w:sz w:val="17"/>
        <w:szCs w:val="17"/>
      </w:rPr>
      <w:tab/>
    </w:r>
    <w:hyperlink r:id="rId1" w:history="1">
      <w:r w:rsidRPr="001A3FF0">
        <w:rPr>
          <w:rStyle w:val="Hyperlink"/>
          <w:rFonts w:ascii="Times New Roman" w:hAnsi="Times New Roman"/>
          <w:color w:val="000000" w:themeColor="text1"/>
          <w:sz w:val="17"/>
          <w:szCs w:val="17"/>
        </w:rPr>
        <w:t>Email: info@bdb.bt</w:t>
      </w:r>
    </w:hyperlink>
  </w:p>
  <w:p w:rsidR="00E25463" w:rsidRPr="001A3FF0" w:rsidRDefault="00E25463" w:rsidP="001E1E05">
    <w:pPr>
      <w:pStyle w:val="Footer"/>
      <w:pBdr>
        <w:top w:val="single" w:sz="24" w:space="0" w:color="9BBB59"/>
      </w:pBdr>
      <w:rPr>
        <w:rFonts w:ascii="Times New Roman" w:hAnsi="Times New Roman"/>
        <w:color w:val="000000" w:themeColor="text1"/>
        <w:sz w:val="17"/>
        <w:szCs w:val="17"/>
      </w:rPr>
    </w:pPr>
  </w:p>
  <w:p w:rsidR="00E25463" w:rsidRPr="001A3FF0" w:rsidRDefault="00E25463" w:rsidP="001E1E05">
    <w:pPr>
      <w:pStyle w:val="Footer"/>
      <w:pBdr>
        <w:top w:val="single" w:sz="24" w:space="0" w:color="9BBB59"/>
      </w:pBdr>
      <w:jc w:val="center"/>
      <w:rPr>
        <w:rFonts w:ascii="Times New Roman" w:hAnsi="Times New Roman"/>
        <w:b/>
        <w:bCs/>
        <w:color w:val="000000" w:themeColor="text1"/>
        <w:sz w:val="24"/>
      </w:rPr>
    </w:pPr>
    <w:r w:rsidRPr="001A3FF0">
      <w:rPr>
        <w:rStyle w:val="Hyperlink"/>
        <w:rFonts w:ascii="Times New Roman" w:hAnsi="Times New Roman"/>
        <w:b/>
        <w:bCs/>
        <w:color w:val="000000" w:themeColor="text1"/>
        <w:sz w:val="24"/>
      </w:rPr>
      <w:t>www.bdb.bt</w:t>
    </w:r>
    <w:r w:rsidRPr="001A3FF0">
      <w:rPr>
        <w:rFonts w:ascii="Times New Roman" w:hAnsi="Times New Roman"/>
        <w:b/>
        <w:bCs/>
        <w:color w:val="000000" w:themeColor="text1"/>
        <w:sz w:val="24"/>
      </w:rPr>
      <w:t xml:space="preserve"> Contact Center No. 1424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099D" w:rsidRDefault="00A5099D" w:rsidP="00D36B7E">
      <w:pPr>
        <w:spacing w:after="0" w:line="240" w:lineRule="auto"/>
      </w:pPr>
      <w:r>
        <w:separator/>
      </w:r>
    </w:p>
  </w:footnote>
  <w:footnote w:type="continuationSeparator" w:id="0">
    <w:p w:rsidR="00A5099D" w:rsidRDefault="00A5099D" w:rsidP="00D36B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5463" w:rsidRDefault="00E25463">
    <w:pPr>
      <w:pStyle w:val="Header"/>
    </w:pPr>
    <w:r w:rsidRPr="00E17885">
      <w:rPr>
        <w:rFonts w:ascii="Century Gothic" w:hAnsi="Century Gothic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-53340</wp:posOffset>
          </wp:positionH>
          <wp:positionV relativeFrom="margin">
            <wp:posOffset>-525145</wp:posOffset>
          </wp:positionV>
          <wp:extent cx="5688965" cy="1079500"/>
          <wp:effectExtent l="0" t="0" r="6985" b="635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8965" cy="1079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5552CB"/>
    <w:multiLevelType w:val="hybridMultilevel"/>
    <w:tmpl w:val="DC96F866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0C5E1B6B"/>
    <w:multiLevelType w:val="multilevel"/>
    <w:tmpl w:val="0F64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40444"/>
    <w:multiLevelType w:val="hybridMultilevel"/>
    <w:tmpl w:val="7F28C208"/>
    <w:lvl w:ilvl="0" w:tplc="3DECE2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445B9"/>
    <w:multiLevelType w:val="hybridMultilevel"/>
    <w:tmpl w:val="02B2A8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C27378"/>
    <w:multiLevelType w:val="multilevel"/>
    <w:tmpl w:val="2CFC4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971936"/>
    <w:multiLevelType w:val="multilevel"/>
    <w:tmpl w:val="E0D4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8B3BAD"/>
    <w:multiLevelType w:val="hybridMultilevel"/>
    <w:tmpl w:val="4B8C91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6173F"/>
    <w:multiLevelType w:val="hybridMultilevel"/>
    <w:tmpl w:val="1242C9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4B2FEC"/>
    <w:multiLevelType w:val="hybridMultilevel"/>
    <w:tmpl w:val="5A1C47F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B802EB"/>
    <w:multiLevelType w:val="multilevel"/>
    <w:tmpl w:val="5B82E752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09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6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12" w:hanging="1800"/>
      </w:pPr>
      <w:rPr>
        <w:rFonts w:hint="default"/>
      </w:rPr>
    </w:lvl>
  </w:abstractNum>
  <w:abstractNum w:abstractNumId="10" w15:restartNumberingAfterBreak="0">
    <w:nsid w:val="2EC03976"/>
    <w:multiLevelType w:val="hybridMultilevel"/>
    <w:tmpl w:val="75A47AB2"/>
    <w:lvl w:ilvl="0" w:tplc="9C6079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F7F5BD1"/>
    <w:multiLevelType w:val="hybridMultilevel"/>
    <w:tmpl w:val="6A26D152"/>
    <w:lvl w:ilvl="0" w:tplc="68C606A0">
      <w:numFmt w:val="bullet"/>
      <w:lvlText w:val="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0417D05"/>
    <w:multiLevelType w:val="hybridMultilevel"/>
    <w:tmpl w:val="F534890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6743488"/>
    <w:multiLevelType w:val="hybridMultilevel"/>
    <w:tmpl w:val="0066BA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47376B"/>
    <w:multiLevelType w:val="hybridMultilevel"/>
    <w:tmpl w:val="6DB4F57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6A14896"/>
    <w:multiLevelType w:val="hybridMultilevel"/>
    <w:tmpl w:val="FA7ACE3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687EB1"/>
    <w:multiLevelType w:val="multilevel"/>
    <w:tmpl w:val="4BB25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2E02D3D"/>
    <w:multiLevelType w:val="multilevel"/>
    <w:tmpl w:val="552C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EC451B"/>
    <w:multiLevelType w:val="hybridMultilevel"/>
    <w:tmpl w:val="DDBE865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AC46999"/>
    <w:multiLevelType w:val="multilevel"/>
    <w:tmpl w:val="E5D0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401E32"/>
    <w:multiLevelType w:val="hybridMultilevel"/>
    <w:tmpl w:val="5BC4E2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9E0560"/>
    <w:multiLevelType w:val="hybridMultilevel"/>
    <w:tmpl w:val="0BD084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3A58E1"/>
    <w:multiLevelType w:val="hybridMultilevel"/>
    <w:tmpl w:val="1018C8FE"/>
    <w:lvl w:ilvl="0" w:tplc="70340B1A">
      <w:start w:val="1"/>
      <w:numFmt w:val="decimal"/>
      <w:lvlText w:val="1.%1."/>
      <w:lvlJc w:val="right"/>
      <w:pPr>
        <w:ind w:left="2160" w:hanging="180"/>
      </w:pPr>
      <w:rPr>
        <w:rFonts w:hint="default"/>
      </w:rPr>
    </w:lvl>
    <w:lvl w:ilvl="1" w:tplc="EE76B388">
      <w:start w:val="9"/>
      <w:numFmt w:val="decimal"/>
      <w:lvlText w:val="1.%2"/>
      <w:lvlJc w:val="left"/>
      <w:pPr>
        <w:ind w:left="360" w:hanging="360"/>
      </w:pPr>
      <w:rPr>
        <w:rFonts w:hint="default"/>
      </w:rPr>
    </w:lvl>
    <w:lvl w:ilvl="2" w:tplc="4BDE0B7A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855E03"/>
    <w:multiLevelType w:val="hybridMultilevel"/>
    <w:tmpl w:val="D26E665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7955CC4"/>
    <w:multiLevelType w:val="hybridMultilevel"/>
    <w:tmpl w:val="3A868CA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C2E55D8"/>
    <w:multiLevelType w:val="multilevel"/>
    <w:tmpl w:val="EE9C7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F51E02"/>
    <w:multiLevelType w:val="hybridMultilevel"/>
    <w:tmpl w:val="AE84990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E985682"/>
    <w:multiLevelType w:val="multilevel"/>
    <w:tmpl w:val="246EFD4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2"/>
  </w:num>
  <w:num w:numId="4">
    <w:abstractNumId w:val="21"/>
  </w:num>
  <w:num w:numId="5">
    <w:abstractNumId w:val="7"/>
  </w:num>
  <w:num w:numId="6">
    <w:abstractNumId w:val="18"/>
  </w:num>
  <w:num w:numId="7">
    <w:abstractNumId w:val="23"/>
  </w:num>
  <w:num w:numId="8">
    <w:abstractNumId w:val="15"/>
  </w:num>
  <w:num w:numId="9">
    <w:abstractNumId w:val="3"/>
  </w:num>
  <w:num w:numId="10">
    <w:abstractNumId w:val="26"/>
  </w:num>
  <w:num w:numId="11">
    <w:abstractNumId w:val="8"/>
  </w:num>
  <w:num w:numId="12">
    <w:abstractNumId w:val="6"/>
  </w:num>
  <w:num w:numId="13">
    <w:abstractNumId w:val="14"/>
  </w:num>
  <w:num w:numId="14">
    <w:abstractNumId w:val="12"/>
  </w:num>
  <w:num w:numId="15">
    <w:abstractNumId w:val="24"/>
  </w:num>
  <w:num w:numId="16">
    <w:abstractNumId w:val="13"/>
  </w:num>
  <w:num w:numId="17">
    <w:abstractNumId w:val="20"/>
  </w:num>
  <w:num w:numId="18">
    <w:abstractNumId w:val="4"/>
  </w:num>
  <w:num w:numId="19">
    <w:abstractNumId w:val="0"/>
  </w:num>
  <w:num w:numId="20">
    <w:abstractNumId w:val="22"/>
  </w:num>
  <w:num w:numId="21">
    <w:abstractNumId w:val="9"/>
  </w:num>
  <w:num w:numId="22">
    <w:abstractNumId w:val="27"/>
  </w:num>
  <w:num w:numId="23">
    <w:abstractNumId w:val="17"/>
  </w:num>
  <w:num w:numId="24">
    <w:abstractNumId w:val="5"/>
  </w:num>
  <w:num w:numId="25">
    <w:abstractNumId w:val="1"/>
  </w:num>
  <w:num w:numId="26">
    <w:abstractNumId w:val="16"/>
  </w:num>
  <w:num w:numId="27">
    <w:abstractNumId w:val="25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83B"/>
    <w:rsid w:val="000031CB"/>
    <w:rsid w:val="00006AB3"/>
    <w:rsid w:val="000225ED"/>
    <w:rsid w:val="00047889"/>
    <w:rsid w:val="000B3C32"/>
    <w:rsid w:val="000D48D1"/>
    <w:rsid w:val="000E467D"/>
    <w:rsid w:val="00116966"/>
    <w:rsid w:val="001253AE"/>
    <w:rsid w:val="0014189A"/>
    <w:rsid w:val="0016216E"/>
    <w:rsid w:val="00175641"/>
    <w:rsid w:val="00180D8A"/>
    <w:rsid w:val="00184796"/>
    <w:rsid w:val="00190078"/>
    <w:rsid w:val="00194532"/>
    <w:rsid w:val="001A33C2"/>
    <w:rsid w:val="001A518B"/>
    <w:rsid w:val="001B36A2"/>
    <w:rsid w:val="001C4E2E"/>
    <w:rsid w:val="001D23B0"/>
    <w:rsid w:val="001E1E05"/>
    <w:rsid w:val="001F5065"/>
    <w:rsid w:val="00227FB5"/>
    <w:rsid w:val="00284375"/>
    <w:rsid w:val="00296732"/>
    <w:rsid w:val="002C3DCD"/>
    <w:rsid w:val="0035602B"/>
    <w:rsid w:val="003B4999"/>
    <w:rsid w:val="003C09D5"/>
    <w:rsid w:val="003C3212"/>
    <w:rsid w:val="003C422D"/>
    <w:rsid w:val="003E4FCA"/>
    <w:rsid w:val="003F6CC0"/>
    <w:rsid w:val="004009A3"/>
    <w:rsid w:val="00414087"/>
    <w:rsid w:val="004306CF"/>
    <w:rsid w:val="00445B6A"/>
    <w:rsid w:val="004E6C30"/>
    <w:rsid w:val="004F167C"/>
    <w:rsid w:val="0050301F"/>
    <w:rsid w:val="005550C7"/>
    <w:rsid w:val="005641A7"/>
    <w:rsid w:val="00567A47"/>
    <w:rsid w:val="00567AEB"/>
    <w:rsid w:val="005856C4"/>
    <w:rsid w:val="005C70DA"/>
    <w:rsid w:val="005E7E63"/>
    <w:rsid w:val="005F65ED"/>
    <w:rsid w:val="00646F22"/>
    <w:rsid w:val="00651D1D"/>
    <w:rsid w:val="00657C5B"/>
    <w:rsid w:val="006865D4"/>
    <w:rsid w:val="006F2344"/>
    <w:rsid w:val="00720586"/>
    <w:rsid w:val="00722FB9"/>
    <w:rsid w:val="0073476E"/>
    <w:rsid w:val="007902AE"/>
    <w:rsid w:val="00791A70"/>
    <w:rsid w:val="0079557F"/>
    <w:rsid w:val="007D3D11"/>
    <w:rsid w:val="008157ED"/>
    <w:rsid w:val="00817324"/>
    <w:rsid w:val="0082183B"/>
    <w:rsid w:val="00843C86"/>
    <w:rsid w:val="0084433B"/>
    <w:rsid w:val="008724CD"/>
    <w:rsid w:val="008C4CE8"/>
    <w:rsid w:val="008F0F2F"/>
    <w:rsid w:val="008F74EA"/>
    <w:rsid w:val="0091199C"/>
    <w:rsid w:val="0093118B"/>
    <w:rsid w:val="009328DC"/>
    <w:rsid w:val="00945D96"/>
    <w:rsid w:val="00971824"/>
    <w:rsid w:val="009A0AB1"/>
    <w:rsid w:val="009B167C"/>
    <w:rsid w:val="009B1EA0"/>
    <w:rsid w:val="009C5BB1"/>
    <w:rsid w:val="009D2CA2"/>
    <w:rsid w:val="009E6DBD"/>
    <w:rsid w:val="009F5D12"/>
    <w:rsid w:val="00A07D5F"/>
    <w:rsid w:val="00A5099D"/>
    <w:rsid w:val="00A81D4F"/>
    <w:rsid w:val="00AA5952"/>
    <w:rsid w:val="00AB01F3"/>
    <w:rsid w:val="00AF037D"/>
    <w:rsid w:val="00AF65A1"/>
    <w:rsid w:val="00B34B96"/>
    <w:rsid w:val="00B7603D"/>
    <w:rsid w:val="00B9688D"/>
    <w:rsid w:val="00BB5120"/>
    <w:rsid w:val="00BE2EAA"/>
    <w:rsid w:val="00C06AD4"/>
    <w:rsid w:val="00C15174"/>
    <w:rsid w:val="00C16017"/>
    <w:rsid w:val="00C23407"/>
    <w:rsid w:val="00C41397"/>
    <w:rsid w:val="00C60AEE"/>
    <w:rsid w:val="00C85199"/>
    <w:rsid w:val="00CA0E78"/>
    <w:rsid w:val="00CD2AFD"/>
    <w:rsid w:val="00CF73A6"/>
    <w:rsid w:val="00D34D37"/>
    <w:rsid w:val="00D36B7E"/>
    <w:rsid w:val="00D656EE"/>
    <w:rsid w:val="00DA32B4"/>
    <w:rsid w:val="00DA3419"/>
    <w:rsid w:val="00DE6945"/>
    <w:rsid w:val="00E231E1"/>
    <w:rsid w:val="00E25463"/>
    <w:rsid w:val="00E45051"/>
    <w:rsid w:val="00E5162B"/>
    <w:rsid w:val="00E643AE"/>
    <w:rsid w:val="00E66EE5"/>
    <w:rsid w:val="00E91E67"/>
    <w:rsid w:val="00E92D7A"/>
    <w:rsid w:val="00E94925"/>
    <w:rsid w:val="00ED0CA0"/>
    <w:rsid w:val="00ED42BB"/>
    <w:rsid w:val="00EE23ED"/>
    <w:rsid w:val="00EE43FB"/>
    <w:rsid w:val="00EE476A"/>
    <w:rsid w:val="00F047CD"/>
    <w:rsid w:val="00F240A5"/>
    <w:rsid w:val="00F45919"/>
    <w:rsid w:val="00F549C7"/>
    <w:rsid w:val="00F636E3"/>
    <w:rsid w:val="00F64B54"/>
    <w:rsid w:val="00FA1469"/>
    <w:rsid w:val="00FB5523"/>
    <w:rsid w:val="00FD4A42"/>
    <w:rsid w:val="00FE5EE5"/>
    <w:rsid w:val="00FE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CE327C-46C1-4B9A-8B87-93D4A4B6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99C"/>
  </w:style>
  <w:style w:type="paragraph" w:styleId="Heading1">
    <w:name w:val="heading 1"/>
    <w:basedOn w:val="Normal"/>
    <w:next w:val="Normal"/>
    <w:link w:val="Heading1Char"/>
    <w:uiPriority w:val="9"/>
    <w:qFormat/>
    <w:rsid w:val="00D36B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199C"/>
    <w:pPr>
      <w:keepNext/>
      <w:keepLines/>
      <w:spacing w:before="360" w:after="80" w:line="276" w:lineRule="auto"/>
      <w:outlineLvl w:val="1"/>
    </w:pPr>
    <w:rPr>
      <w:rFonts w:ascii="Calibri" w:eastAsiaTheme="minorEastAsia" w:hAnsi="Calibri" w:cs="Calibri"/>
      <w:b/>
      <w:sz w:val="36"/>
      <w:szCs w:val="36"/>
      <w:lang w:eastAsia="en-GB" w:bidi="dz-BT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9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7D5F"/>
    <w:pPr>
      <w:ind w:left="720"/>
      <w:contextualSpacing/>
    </w:pPr>
  </w:style>
  <w:style w:type="table" w:styleId="TableGrid">
    <w:name w:val="Table Grid"/>
    <w:basedOn w:val="TableNormal"/>
    <w:uiPriority w:val="39"/>
    <w:rsid w:val="00A0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36B7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36B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6B7E"/>
  </w:style>
  <w:style w:type="paragraph" w:styleId="Footer">
    <w:name w:val="footer"/>
    <w:basedOn w:val="Normal"/>
    <w:link w:val="FooterChar"/>
    <w:uiPriority w:val="99"/>
    <w:unhideWhenUsed/>
    <w:rsid w:val="00D36B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6B7E"/>
  </w:style>
  <w:style w:type="paragraph" w:styleId="BalloonText">
    <w:name w:val="Balloon Text"/>
    <w:basedOn w:val="Normal"/>
    <w:link w:val="BalloonTextChar"/>
    <w:uiPriority w:val="99"/>
    <w:semiHidden/>
    <w:unhideWhenUsed/>
    <w:rsid w:val="00E66E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EE5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1E1E0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E43FB"/>
    <w:rPr>
      <w:b/>
      <w:bCs/>
    </w:rPr>
  </w:style>
  <w:style w:type="paragraph" w:styleId="NoSpacing">
    <w:name w:val="No Spacing"/>
    <w:uiPriority w:val="1"/>
    <w:qFormat/>
    <w:rsid w:val="00EE43FB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91199C"/>
    <w:rPr>
      <w:rFonts w:ascii="Calibri" w:eastAsiaTheme="minorEastAsia" w:hAnsi="Calibri" w:cs="Calibri"/>
      <w:b/>
      <w:sz w:val="36"/>
      <w:szCs w:val="36"/>
      <w:lang w:eastAsia="en-GB" w:bidi="dz-B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9D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567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67A47"/>
    <w:rPr>
      <w:i/>
      <w:iCs/>
    </w:rPr>
  </w:style>
  <w:style w:type="character" w:customStyle="1" w:styleId="whitespace-normal">
    <w:name w:val="whitespace-normal"/>
    <w:basedOn w:val="DefaultParagraphFont"/>
    <w:rsid w:val="00790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9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1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0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6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1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2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db.b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rukpnbbank.b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ail:%20info@bdb.b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55A90-FBC3-4566-A9D5-6E28532A9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Tandin Bidha</dc:creator>
  <cp:keywords/>
  <dc:description/>
  <cp:lastModifiedBy>Samdrup.Kinlay</cp:lastModifiedBy>
  <cp:revision>25</cp:revision>
  <cp:lastPrinted>2024-04-05T08:33:00Z</cp:lastPrinted>
  <dcterms:created xsi:type="dcterms:W3CDTF">2025-04-10T10:12:00Z</dcterms:created>
  <dcterms:modified xsi:type="dcterms:W3CDTF">2026-02-27T06:13:00Z</dcterms:modified>
</cp:coreProperties>
</file>